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BD70F" w14:textId="77777777" w:rsidR="00155C69" w:rsidRPr="0065327C" w:rsidRDefault="00155C69" w:rsidP="00AC1A80">
      <w:pPr>
        <w:pStyle w:val="Heading1"/>
        <w:rPr>
          <w:rFonts w:ascii="Arial" w:hAnsi="Arial" w:cs="Arial"/>
        </w:rPr>
      </w:pPr>
      <w:r w:rsidRPr="0065327C">
        <w:rPr>
          <w:rFonts w:ascii="Arial" w:hAnsi="Arial" w:cs="Arial"/>
        </w:rPr>
        <w:t xml:space="preserve">Contractor Brief: </w:t>
      </w:r>
    </w:p>
    <w:p w14:paraId="032625E8" w14:textId="77777777" w:rsidR="00E067D9" w:rsidRPr="0065327C" w:rsidRDefault="00E067D9" w:rsidP="00E067D9">
      <w:pPr>
        <w:rPr>
          <w:rFonts w:ascii="Arial" w:hAnsi="Arial" w:cs="Arial"/>
          <w:b/>
          <w:bCs/>
        </w:rPr>
      </w:pPr>
      <w:r w:rsidRPr="0065327C">
        <w:rPr>
          <w:rFonts w:ascii="Arial" w:hAnsi="Arial" w:cs="Arial"/>
          <w:b/>
          <w:bCs/>
        </w:rPr>
        <w:t>Maternity and Neonatal Safety Improvement Programme</w:t>
      </w:r>
    </w:p>
    <w:p w14:paraId="6988E562" w14:textId="77777777" w:rsidR="00E067D9" w:rsidRPr="0065327C" w:rsidRDefault="00E067D9" w:rsidP="00E067D9">
      <w:pPr>
        <w:rPr>
          <w:rFonts w:ascii="Arial" w:hAnsi="Arial" w:cs="Arial"/>
          <w:b/>
          <w:bCs/>
        </w:rPr>
      </w:pPr>
      <w:r w:rsidRPr="0065327C">
        <w:rPr>
          <w:rFonts w:ascii="Arial" w:hAnsi="Arial" w:cs="Arial"/>
          <w:b/>
          <w:bCs/>
        </w:rPr>
        <w:t>Independent Clinical Consultant (Short-Term Engagement)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02"/>
        <w:gridCol w:w="6508"/>
      </w:tblGrid>
      <w:tr w:rsidR="00E067D9" w:rsidRPr="0065327C" w14:paraId="3A9FB690"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3D4D1F8" w14:textId="77777777" w:rsidR="00E067D9" w:rsidRPr="0065327C" w:rsidRDefault="00E067D9" w:rsidP="00E067D9">
            <w:pPr>
              <w:rPr>
                <w:rFonts w:ascii="Arial" w:hAnsi="Arial" w:cs="Arial"/>
                <w:b/>
                <w:bCs/>
              </w:rPr>
            </w:pPr>
            <w:r w:rsidRPr="0065327C">
              <w:rPr>
                <w:rFonts w:ascii="Arial" w:hAnsi="Arial" w:cs="Arial"/>
                <w:b/>
                <w:bCs/>
              </w:rPr>
              <w:t>Item</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688011E" w14:textId="77777777" w:rsidR="00E067D9" w:rsidRPr="0065327C" w:rsidRDefault="00E067D9" w:rsidP="00E067D9">
            <w:pPr>
              <w:rPr>
                <w:rFonts w:ascii="Arial" w:hAnsi="Arial" w:cs="Arial"/>
                <w:b/>
                <w:bCs/>
              </w:rPr>
            </w:pPr>
            <w:r w:rsidRPr="0065327C">
              <w:rPr>
                <w:rFonts w:ascii="Arial" w:hAnsi="Arial" w:cs="Arial"/>
                <w:b/>
                <w:bCs/>
              </w:rPr>
              <w:t>Details</w:t>
            </w:r>
          </w:p>
        </w:tc>
      </w:tr>
      <w:tr w:rsidR="00E067D9" w:rsidRPr="0065327C" w14:paraId="0C55E287"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C2B83E9" w14:textId="77777777" w:rsidR="00E067D9" w:rsidRPr="0065327C" w:rsidRDefault="00E067D9" w:rsidP="00E067D9">
            <w:pPr>
              <w:rPr>
                <w:rFonts w:ascii="Arial" w:hAnsi="Arial" w:cs="Arial"/>
              </w:rPr>
            </w:pPr>
            <w:r w:rsidRPr="0065327C">
              <w:rPr>
                <w:rFonts w:ascii="Arial" w:hAnsi="Arial" w:cs="Arial"/>
              </w:rPr>
              <w:t>Client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C705411" w14:textId="77777777" w:rsidR="00E067D9" w:rsidRPr="0065327C" w:rsidRDefault="00E067D9" w:rsidP="00E067D9">
            <w:pPr>
              <w:rPr>
                <w:rFonts w:ascii="Arial" w:hAnsi="Arial" w:cs="Arial"/>
              </w:rPr>
            </w:pPr>
            <w:r w:rsidRPr="0065327C">
              <w:rPr>
                <w:rFonts w:ascii="Arial" w:hAnsi="Arial" w:cs="Arial"/>
              </w:rPr>
              <w:t>Imperial College Health Partners (ICHP)</w:t>
            </w:r>
          </w:p>
        </w:tc>
      </w:tr>
      <w:tr w:rsidR="00E067D9" w:rsidRPr="0065327C" w14:paraId="7A2A9966"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5DFFA0E" w14:textId="77777777" w:rsidR="00E067D9" w:rsidRPr="0065327C" w:rsidRDefault="00E067D9" w:rsidP="00E067D9">
            <w:pPr>
              <w:rPr>
                <w:rFonts w:ascii="Arial" w:hAnsi="Arial" w:cs="Arial"/>
              </w:rPr>
            </w:pPr>
            <w:r w:rsidRPr="0065327C">
              <w:rPr>
                <w:rFonts w:ascii="Arial" w:hAnsi="Arial" w:cs="Arial"/>
              </w:rPr>
              <w:t>Programme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C88E0F4" w14:textId="77777777" w:rsidR="00E067D9" w:rsidRPr="0065327C" w:rsidRDefault="00E067D9" w:rsidP="00E067D9">
            <w:pPr>
              <w:rPr>
                <w:rFonts w:ascii="Arial" w:hAnsi="Arial" w:cs="Arial"/>
              </w:rPr>
            </w:pPr>
            <w:r w:rsidRPr="0065327C">
              <w:rPr>
                <w:rFonts w:ascii="Arial" w:hAnsi="Arial" w:cs="Arial"/>
              </w:rPr>
              <w:t>North West London Maternity and Neonatal Safety Improvement Programme</w:t>
            </w:r>
          </w:p>
        </w:tc>
      </w:tr>
      <w:tr w:rsidR="00E067D9" w:rsidRPr="0065327C" w14:paraId="5E55F30F"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F4BD710" w14:textId="77777777" w:rsidR="00E067D9" w:rsidRPr="0065327C" w:rsidRDefault="00E067D9" w:rsidP="00E067D9">
            <w:pPr>
              <w:rPr>
                <w:rFonts w:ascii="Arial" w:hAnsi="Arial" w:cs="Arial"/>
              </w:rPr>
            </w:pPr>
            <w:r w:rsidRPr="0065327C">
              <w:rPr>
                <w:rFonts w:ascii="Arial" w:hAnsi="Arial" w:cs="Arial"/>
              </w:rPr>
              <w:t>Engagement Period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B866824" w14:textId="77777777" w:rsidR="00E067D9" w:rsidRPr="0065327C" w:rsidRDefault="00E067D9" w:rsidP="00E067D9">
            <w:pPr>
              <w:rPr>
                <w:rFonts w:ascii="Arial" w:hAnsi="Arial" w:cs="Arial"/>
              </w:rPr>
            </w:pPr>
            <w:r w:rsidRPr="0065327C">
              <w:rPr>
                <w:rFonts w:ascii="Arial" w:hAnsi="Arial" w:cs="Arial"/>
              </w:rPr>
              <w:t>Approximately 6 weeks</w:t>
            </w:r>
          </w:p>
        </w:tc>
      </w:tr>
      <w:tr w:rsidR="00E067D9" w:rsidRPr="0065327C" w14:paraId="30F4F075"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25A7951" w14:textId="77777777" w:rsidR="00E067D9" w:rsidRPr="0065327C" w:rsidRDefault="00E067D9" w:rsidP="00E067D9">
            <w:pPr>
              <w:rPr>
                <w:rFonts w:ascii="Arial" w:hAnsi="Arial" w:cs="Arial"/>
              </w:rPr>
            </w:pPr>
            <w:r w:rsidRPr="0065327C">
              <w:rPr>
                <w:rFonts w:ascii="Arial" w:hAnsi="Arial" w:cs="Arial"/>
              </w:rPr>
              <w:t>Expected Start Date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3ECDD5D" w14:textId="77777777" w:rsidR="00E067D9" w:rsidRPr="0065327C" w:rsidRDefault="00E067D9" w:rsidP="00E067D9">
            <w:pPr>
              <w:rPr>
                <w:rFonts w:ascii="Arial" w:hAnsi="Arial" w:cs="Arial"/>
              </w:rPr>
            </w:pPr>
            <w:r w:rsidRPr="0065327C">
              <w:rPr>
                <w:rFonts w:ascii="Arial" w:hAnsi="Arial" w:cs="Arial"/>
              </w:rPr>
              <w:t>24 August 2026</w:t>
            </w:r>
          </w:p>
        </w:tc>
      </w:tr>
      <w:tr w:rsidR="00E067D9" w:rsidRPr="0065327C" w14:paraId="3B74BC44"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FB990C5" w14:textId="77777777" w:rsidR="00E067D9" w:rsidRPr="0065327C" w:rsidRDefault="00E067D9" w:rsidP="00E067D9">
            <w:pPr>
              <w:rPr>
                <w:rFonts w:ascii="Arial" w:hAnsi="Arial" w:cs="Arial"/>
              </w:rPr>
            </w:pPr>
            <w:r w:rsidRPr="0065327C">
              <w:rPr>
                <w:rFonts w:ascii="Arial" w:hAnsi="Arial" w:cs="Arial"/>
              </w:rPr>
              <w:t>Location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CF3AE5B" w14:textId="77777777" w:rsidR="00E067D9" w:rsidRPr="0065327C" w:rsidRDefault="00E067D9" w:rsidP="00E067D9">
            <w:pPr>
              <w:rPr>
                <w:rFonts w:ascii="Arial" w:hAnsi="Arial" w:cs="Arial"/>
              </w:rPr>
            </w:pPr>
            <w:r w:rsidRPr="0065327C">
              <w:rPr>
                <w:rFonts w:ascii="Arial" w:hAnsi="Arial" w:cs="Arial"/>
              </w:rPr>
              <w:t>Remote / Hybrid</w:t>
            </w:r>
          </w:p>
        </w:tc>
      </w:tr>
      <w:tr w:rsidR="00E067D9" w:rsidRPr="0065327C" w14:paraId="030D9371"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8674311" w14:textId="77777777" w:rsidR="00E067D9" w:rsidRPr="0065327C" w:rsidRDefault="00E067D9" w:rsidP="00E067D9">
            <w:pPr>
              <w:rPr>
                <w:rFonts w:ascii="Arial" w:hAnsi="Arial" w:cs="Arial"/>
              </w:rPr>
            </w:pPr>
            <w:r w:rsidRPr="0065327C">
              <w:rPr>
                <w:rFonts w:ascii="Arial" w:hAnsi="Arial" w:cs="Arial"/>
              </w:rPr>
              <w:t>Fee Basis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C8485CA" w14:textId="77777777" w:rsidR="00E067D9" w:rsidRPr="0065327C" w:rsidRDefault="00E067D9" w:rsidP="00E067D9">
            <w:pPr>
              <w:rPr>
                <w:rFonts w:ascii="Arial" w:hAnsi="Arial" w:cs="Arial"/>
              </w:rPr>
            </w:pPr>
            <w:r w:rsidRPr="0065327C">
              <w:rPr>
                <w:rFonts w:ascii="Arial" w:hAnsi="Arial" w:cs="Arial"/>
              </w:rPr>
              <w:t>Day rate to be agreed</w:t>
            </w:r>
          </w:p>
        </w:tc>
      </w:tr>
      <w:tr w:rsidR="00E067D9" w:rsidRPr="0065327C" w14:paraId="0C79B4E9"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ADE0FAC" w14:textId="77777777" w:rsidR="00E067D9" w:rsidRPr="0065327C" w:rsidRDefault="00E067D9" w:rsidP="00E067D9">
            <w:pPr>
              <w:rPr>
                <w:rFonts w:ascii="Arial" w:hAnsi="Arial" w:cs="Arial"/>
              </w:rPr>
            </w:pPr>
            <w:r w:rsidRPr="0065327C">
              <w:rPr>
                <w:rFonts w:ascii="Arial" w:hAnsi="Arial" w:cs="Arial"/>
              </w:rPr>
              <w:t>Client Contact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40C071C" w14:textId="77777777" w:rsidR="00E067D9" w:rsidRPr="0065327C" w:rsidRDefault="00E067D9" w:rsidP="00E067D9">
            <w:pPr>
              <w:rPr>
                <w:rFonts w:ascii="Arial" w:hAnsi="Arial" w:cs="Arial"/>
              </w:rPr>
            </w:pPr>
            <w:proofErr w:type="spellStart"/>
            <w:r w:rsidRPr="0065327C">
              <w:rPr>
                <w:rFonts w:ascii="Arial" w:hAnsi="Arial" w:cs="Arial"/>
              </w:rPr>
              <w:t>MatNeo</w:t>
            </w:r>
            <w:proofErr w:type="spellEnd"/>
            <w:r w:rsidRPr="0065327C">
              <w:rPr>
                <w:rFonts w:ascii="Arial" w:hAnsi="Arial" w:cs="Arial"/>
              </w:rPr>
              <w:t xml:space="preserve"> Programme Lead</w:t>
            </w:r>
          </w:p>
        </w:tc>
      </w:tr>
      <w:tr w:rsidR="00E067D9" w:rsidRPr="0065327C" w14:paraId="2E7E5B58"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41E0C50" w14:textId="77777777" w:rsidR="00E067D9" w:rsidRPr="0065327C" w:rsidRDefault="00E067D9" w:rsidP="00E067D9">
            <w:pPr>
              <w:rPr>
                <w:rFonts w:ascii="Arial" w:hAnsi="Arial" w:cs="Arial"/>
              </w:rPr>
            </w:pPr>
            <w:r w:rsidRPr="0065327C">
              <w:rPr>
                <w:rFonts w:ascii="Arial" w:hAnsi="Arial" w:cs="Arial"/>
              </w:rPr>
              <w:t>Professional Requirement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FCB1F57" w14:textId="77777777" w:rsidR="00E067D9" w:rsidRPr="0065327C" w:rsidRDefault="00E067D9" w:rsidP="00E067D9">
            <w:pPr>
              <w:rPr>
                <w:rFonts w:ascii="Arial" w:hAnsi="Arial" w:cs="Arial"/>
              </w:rPr>
            </w:pPr>
            <w:r w:rsidRPr="0065327C">
              <w:rPr>
                <w:rFonts w:ascii="Arial" w:hAnsi="Arial" w:cs="Arial"/>
              </w:rPr>
              <w:t>Registered Midwife with active NMC registration</w:t>
            </w:r>
          </w:p>
        </w:tc>
      </w:tr>
    </w:tbl>
    <w:p w14:paraId="408319DB" w14:textId="77777777" w:rsidR="00E067D9" w:rsidRPr="0065327C" w:rsidRDefault="00000000" w:rsidP="00E067D9">
      <w:pPr>
        <w:rPr>
          <w:rFonts w:ascii="Arial" w:hAnsi="Arial" w:cs="Arial"/>
        </w:rPr>
      </w:pPr>
      <w:r w:rsidRPr="0065327C">
        <w:rPr>
          <w:rFonts w:ascii="Arial" w:hAnsi="Arial" w:cs="Arial"/>
        </w:rPr>
        <w:pict w14:anchorId="085A5138">
          <v:rect id="_x0000_i1025" style="width:0;height:1.5pt" o:hralign="center" o:hrstd="t" o:hr="t" fillcolor="#a0a0a0" stroked="f"/>
        </w:pict>
      </w:r>
    </w:p>
    <w:p w14:paraId="0083CD11" w14:textId="77777777" w:rsidR="00E067D9" w:rsidRPr="0065327C" w:rsidRDefault="00E067D9" w:rsidP="00E067D9">
      <w:pPr>
        <w:rPr>
          <w:rFonts w:ascii="Arial" w:hAnsi="Arial" w:cs="Arial"/>
          <w:b/>
          <w:bCs/>
        </w:rPr>
      </w:pPr>
      <w:r w:rsidRPr="0065327C">
        <w:rPr>
          <w:rFonts w:ascii="Arial" w:hAnsi="Arial" w:cs="Arial"/>
          <w:b/>
          <w:bCs/>
        </w:rPr>
        <w:t>Background</w:t>
      </w:r>
    </w:p>
    <w:p w14:paraId="5B5EA4DE" w14:textId="77777777" w:rsidR="00E067D9" w:rsidRPr="0065327C" w:rsidRDefault="00E067D9" w:rsidP="00E067D9">
      <w:pPr>
        <w:rPr>
          <w:rFonts w:ascii="Arial" w:hAnsi="Arial" w:cs="Arial"/>
        </w:rPr>
      </w:pPr>
      <w:r w:rsidRPr="0065327C">
        <w:rPr>
          <w:rFonts w:ascii="Arial" w:hAnsi="Arial" w:cs="Arial"/>
        </w:rPr>
        <w:t xml:space="preserve">Imperial College Health Partners (ICHP), as the North West London Health Innovation Network, hosts the North West London Patient Safety Collaborative, which supports delivery of national patient safety improvement priorities across the health and care system. The Maternity and Neonatal Safety Improvement Programme supports maternity and neonatal services to improve outcomes, reduce unwarranted variation and strengthen implementation of national safety priorities. During 2026/27, the programme is focused on several priority improvement areas, including implementation of Maternal Early Warning Scores (MEWS), NEWTT2 readiness and optimisation of pre-term infant care. </w:t>
      </w:r>
    </w:p>
    <w:p w14:paraId="58E7D27B" w14:textId="77777777" w:rsidR="00E067D9" w:rsidRPr="0065327C" w:rsidRDefault="00E067D9" w:rsidP="00E067D9">
      <w:pPr>
        <w:rPr>
          <w:rFonts w:ascii="Arial" w:hAnsi="Arial" w:cs="Arial"/>
        </w:rPr>
      </w:pPr>
    </w:p>
    <w:p w14:paraId="5082AB53" w14:textId="77777777" w:rsidR="00E067D9" w:rsidRPr="0065327C" w:rsidRDefault="00E067D9" w:rsidP="00E067D9">
      <w:pPr>
        <w:rPr>
          <w:rFonts w:ascii="Arial" w:hAnsi="Arial" w:cs="Arial"/>
        </w:rPr>
      </w:pPr>
    </w:p>
    <w:p w14:paraId="3FF3658C" w14:textId="77777777" w:rsidR="00E067D9" w:rsidRPr="0065327C" w:rsidRDefault="00000000" w:rsidP="00E067D9">
      <w:pPr>
        <w:rPr>
          <w:rFonts w:ascii="Arial" w:hAnsi="Arial" w:cs="Arial"/>
        </w:rPr>
      </w:pPr>
      <w:r w:rsidRPr="0065327C">
        <w:rPr>
          <w:rFonts w:ascii="Arial" w:hAnsi="Arial" w:cs="Arial"/>
        </w:rPr>
        <w:pict w14:anchorId="0BEA9322">
          <v:rect id="_x0000_i1026" style="width:0;height:1.5pt" o:hralign="center" o:hrstd="t" o:hr="t" fillcolor="#a0a0a0" stroked="f"/>
        </w:pict>
      </w:r>
    </w:p>
    <w:p w14:paraId="778B6FE4" w14:textId="77777777" w:rsidR="00E067D9" w:rsidRPr="0065327C" w:rsidRDefault="00E067D9" w:rsidP="00E067D9">
      <w:pPr>
        <w:rPr>
          <w:rFonts w:ascii="Arial" w:hAnsi="Arial" w:cs="Arial"/>
          <w:b/>
          <w:bCs/>
        </w:rPr>
      </w:pPr>
      <w:r w:rsidRPr="0065327C">
        <w:rPr>
          <w:rFonts w:ascii="Arial" w:hAnsi="Arial" w:cs="Arial"/>
          <w:b/>
          <w:bCs/>
        </w:rPr>
        <w:t>Purpose of the Engagement</w:t>
      </w:r>
    </w:p>
    <w:p w14:paraId="3B507B55" w14:textId="77777777" w:rsidR="00E067D9" w:rsidRPr="0065327C" w:rsidRDefault="00E067D9" w:rsidP="00E067D9">
      <w:pPr>
        <w:rPr>
          <w:rFonts w:ascii="Arial" w:hAnsi="Arial" w:cs="Arial"/>
        </w:rPr>
      </w:pPr>
      <w:r w:rsidRPr="0065327C">
        <w:rPr>
          <w:rFonts w:ascii="Arial" w:hAnsi="Arial" w:cs="Arial"/>
        </w:rPr>
        <w:lastRenderedPageBreak/>
        <w:t>ICHP is seeking a suitably qualified maternity professional to provide specialist clinical</w:t>
      </w:r>
      <w:r w:rsidRPr="00E067D9">
        <w:t xml:space="preserve"> </w:t>
      </w:r>
      <w:r w:rsidRPr="0065327C">
        <w:rPr>
          <w:rFonts w:ascii="Arial" w:hAnsi="Arial" w:cs="Arial"/>
        </w:rPr>
        <w:t>expertise and advisory support to accelerate delivery of priority maternity and neonatal safety improvement activities.</w:t>
      </w:r>
    </w:p>
    <w:p w14:paraId="19984F50" w14:textId="77777777" w:rsidR="00E067D9" w:rsidRPr="0065327C" w:rsidRDefault="00E067D9" w:rsidP="00E067D9">
      <w:pPr>
        <w:rPr>
          <w:rFonts w:ascii="Arial" w:hAnsi="Arial" w:cs="Arial"/>
        </w:rPr>
      </w:pPr>
      <w:r w:rsidRPr="0065327C">
        <w:rPr>
          <w:rFonts w:ascii="Arial" w:hAnsi="Arial" w:cs="Arial"/>
        </w:rPr>
        <w:t>The consultant will be engaged to deliver a defined package of work and associated outputs that support system-wide readiness, implementation planning and improvement activity relating to:</w:t>
      </w:r>
    </w:p>
    <w:p w14:paraId="032764F7" w14:textId="77777777" w:rsidR="00E067D9" w:rsidRPr="0065327C" w:rsidRDefault="00E067D9" w:rsidP="00E067D9">
      <w:pPr>
        <w:numPr>
          <w:ilvl w:val="0"/>
          <w:numId w:val="5"/>
        </w:numPr>
        <w:rPr>
          <w:rFonts w:ascii="Arial" w:hAnsi="Arial" w:cs="Arial"/>
        </w:rPr>
      </w:pPr>
      <w:r w:rsidRPr="0065327C">
        <w:rPr>
          <w:rFonts w:ascii="Arial" w:hAnsi="Arial" w:cs="Arial"/>
        </w:rPr>
        <w:t>Digital MEWS implementation</w:t>
      </w:r>
    </w:p>
    <w:p w14:paraId="1959145A" w14:textId="77777777" w:rsidR="00E067D9" w:rsidRPr="0065327C" w:rsidRDefault="00E067D9" w:rsidP="00E067D9">
      <w:pPr>
        <w:numPr>
          <w:ilvl w:val="0"/>
          <w:numId w:val="5"/>
        </w:numPr>
        <w:rPr>
          <w:rFonts w:ascii="Arial" w:hAnsi="Arial" w:cs="Arial"/>
        </w:rPr>
      </w:pPr>
      <w:r w:rsidRPr="0065327C">
        <w:rPr>
          <w:rFonts w:ascii="Arial" w:hAnsi="Arial" w:cs="Arial"/>
        </w:rPr>
        <w:t>NEWTT2 implementation readiness</w:t>
      </w:r>
    </w:p>
    <w:p w14:paraId="096E7227" w14:textId="77777777" w:rsidR="00E067D9" w:rsidRPr="0065327C" w:rsidRDefault="00E067D9" w:rsidP="00E067D9">
      <w:pPr>
        <w:numPr>
          <w:ilvl w:val="0"/>
          <w:numId w:val="5"/>
        </w:numPr>
        <w:rPr>
          <w:rFonts w:ascii="Arial" w:hAnsi="Arial" w:cs="Arial"/>
        </w:rPr>
      </w:pPr>
      <w:r w:rsidRPr="0065327C">
        <w:rPr>
          <w:rFonts w:ascii="Arial" w:hAnsi="Arial" w:cs="Arial"/>
        </w:rPr>
        <w:t>Optimisation of pre-term infant care</w:t>
      </w:r>
    </w:p>
    <w:p w14:paraId="6D1E0826" w14:textId="77777777" w:rsidR="00E067D9" w:rsidRPr="0065327C" w:rsidRDefault="00E067D9" w:rsidP="00E067D9">
      <w:pPr>
        <w:numPr>
          <w:ilvl w:val="0"/>
          <w:numId w:val="5"/>
        </w:numPr>
        <w:rPr>
          <w:rFonts w:ascii="Arial" w:hAnsi="Arial" w:cs="Arial"/>
        </w:rPr>
      </w:pPr>
      <w:r w:rsidRPr="0065327C">
        <w:rPr>
          <w:rFonts w:ascii="Arial" w:hAnsi="Arial" w:cs="Arial"/>
        </w:rPr>
        <w:t>Safety culture and escalation processes</w:t>
      </w:r>
    </w:p>
    <w:p w14:paraId="342B8CAC" w14:textId="77777777" w:rsidR="00E067D9" w:rsidRPr="0065327C" w:rsidRDefault="00E067D9" w:rsidP="00E067D9">
      <w:pPr>
        <w:numPr>
          <w:ilvl w:val="0"/>
          <w:numId w:val="5"/>
        </w:numPr>
        <w:rPr>
          <w:rFonts w:ascii="Arial" w:hAnsi="Arial" w:cs="Arial"/>
        </w:rPr>
      </w:pPr>
      <w:r w:rsidRPr="0065327C">
        <w:rPr>
          <w:rFonts w:ascii="Arial" w:hAnsi="Arial" w:cs="Arial"/>
        </w:rPr>
        <w:t>Quality improvement and measurement approaches</w:t>
      </w:r>
    </w:p>
    <w:p w14:paraId="05C0677F" w14:textId="77777777" w:rsidR="00E067D9" w:rsidRPr="0065327C" w:rsidRDefault="00E067D9" w:rsidP="00E067D9">
      <w:pPr>
        <w:rPr>
          <w:rFonts w:ascii="Arial" w:hAnsi="Arial" w:cs="Arial"/>
        </w:rPr>
      </w:pPr>
      <w:r w:rsidRPr="0065327C">
        <w:rPr>
          <w:rFonts w:ascii="Arial" w:hAnsi="Arial" w:cs="Arial"/>
        </w:rPr>
        <w:t>The consultant will operate independently, applying their own professional judgement and expertise to determine the most appropriate approach for delivering the agreed outputs.</w:t>
      </w:r>
    </w:p>
    <w:p w14:paraId="414F31C7" w14:textId="77777777" w:rsidR="00E067D9" w:rsidRPr="0065327C" w:rsidRDefault="00000000" w:rsidP="00E067D9">
      <w:pPr>
        <w:rPr>
          <w:rFonts w:ascii="Arial" w:hAnsi="Arial" w:cs="Arial"/>
        </w:rPr>
      </w:pPr>
      <w:r w:rsidRPr="0065327C">
        <w:rPr>
          <w:rFonts w:ascii="Arial" w:hAnsi="Arial" w:cs="Arial"/>
        </w:rPr>
        <w:pict w14:anchorId="411B4543">
          <v:rect id="_x0000_i1027" style="width:0;height:1.5pt" o:hralign="center" o:hrstd="t" o:hr="t" fillcolor="#a0a0a0" stroked="f"/>
        </w:pict>
      </w:r>
    </w:p>
    <w:p w14:paraId="16357371" w14:textId="77777777" w:rsidR="00E067D9" w:rsidRPr="0065327C" w:rsidRDefault="00E067D9" w:rsidP="00E067D9">
      <w:pPr>
        <w:rPr>
          <w:rFonts w:ascii="Arial" w:hAnsi="Arial" w:cs="Arial"/>
          <w:b/>
          <w:bCs/>
        </w:rPr>
      </w:pPr>
      <w:r w:rsidRPr="0065327C">
        <w:rPr>
          <w:rFonts w:ascii="Arial" w:hAnsi="Arial" w:cs="Arial"/>
          <w:b/>
          <w:bCs/>
        </w:rPr>
        <w:t>Deliverables</w:t>
      </w:r>
    </w:p>
    <w:p w14:paraId="1B9A68DB" w14:textId="77777777" w:rsidR="00E067D9" w:rsidRPr="0065327C" w:rsidRDefault="00E067D9" w:rsidP="00E067D9">
      <w:pPr>
        <w:rPr>
          <w:rFonts w:ascii="Arial" w:hAnsi="Arial" w:cs="Arial"/>
        </w:rPr>
      </w:pPr>
      <w:r w:rsidRPr="0065327C">
        <w:rPr>
          <w:rFonts w:ascii="Arial" w:hAnsi="Arial" w:cs="Arial"/>
        </w:rPr>
        <w:t>The consultant will be expected to deliver the following outputs during the engagement period:</w:t>
      </w:r>
    </w:p>
    <w:p w14:paraId="0DB552E2" w14:textId="77777777" w:rsidR="00E067D9" w:rsidRPr="0065327C" w:rsidRDefault="00E067D9" w:rsidP="00E067D9">
      <w:pPr>
        <w:rPr>
          <w:rFonts w:ascii="Arial" w:hAnsi="Arial" w:cs="Arial"/>
          <w:b/>
          <w:bCs/>
        </w:rPr>
      </w:pPr>
      <w:r w:rsidRPr="0065327C">
        <w:rPr>
          <w:rFonts w:ascii="Arial" w:hAnsi="Arial" w:cs="Arial"/>
          <w:b/>
          <w:bCs/>
        </w:rPr>
        <w:t>1. Digital MEWS Implementation</w:t>
      </w:r>
    </w:p>
    <w:p w14:paraId="003959DC" w14:textId="77777777" w:rsidR="00E067D9" w:rsidRPr="0065327C" w:rsidRDefault="00E067D9" w:rsidP="00E067D9">
      <w:pPr>
        <w:rPr>
          <w:rFonts w:ascii="Arial" w:hAnsi="Arial" w:cs="Arial"/>
        </w:rPr>
      </w:pPr>
      <w:r w:rsidRPr="0065327C">
        <w:rPr>
          <w:rFonts w:ascii="Arial" w:hAnsi="Arial" w:cs="Arial"/>
        </w:rPr>
        <w:t>Undertake a rapid review of current implementation readiness across relevant North West London organisations and produce:</w:t>
      </w:r>
    </w:p>
    <w:p w14:paraId="3338F16A" w14:textId="77777777" w:rsidR="00E067D9" w:rsidRPr="0065327C" w:rsidRDefault="00E067D9" w:rsidP="00E067D9">
      <w:pPr>
        <w:numPr>
          <w:ilvl w:val="0"/>
          <w:numId w:val="6"/>
        </w:numPr>
        <w:rPr>
          <w:rFonts w:ascii="Arial" w:hAnsi="Arial" w:cs="Arial"/>
        </w:rPr>
      </w:pPr>
      <w:r w:rsidRPr="0065327C">
        <w:rPr>
          <w:rFonts w:ascii="Arial" w:hAnsi="Arial" w:cs="Arial"/>
        </w:rPr>
        <w:t>Readiness summary report</w:t>
      </w:r>
    </w:p>
    <w:p w14:paraId="2A923498" w14:textId="77777777" w:rsidR="00E067D9" w:rsidRPr="0065327C" w:rsidRDefault="00E067D9" w:rsidP="00E067D9">
      <w:pPr>
        <w:numPr>
          <w:ilvl w:val="0"/>
          <w:numId w:val="6"/>
        </w:numPr>
        <w:rPr>
          <w:rFonts w:ascii="Arial" w:hAnsi="Arial" w:cs="Arial"/>
        </w:rPr>
      </w:pPr>
      <w:r w:rsidRPr="0065327C">
        <w:rPr>
          <w:rFonts w:ascii="Arial" w:hAnsi="Arial" w:cs="Arial"/>
        </w:rPr>
        <w:t>Identification of key delivery risks and dependencies</w:t>
      </w:r>
    </w:p>
    <w:p w14:paraId="45F87F37" w14:textId="77777777" w:rsidR="00E067D9" w:rsidRPr="0065327C" w:rsidRDefault="00E067D9" w:rsidP="00E067D9">
      <w:pPr>
        <w:numPr>
          <w:ilvl w:val="0"/>
          <w:numId w:val="6"/>
        </w:numPr>
        <w:rPr>
          <w:rFonts w:ascii="Arial" w:hAnsi="Arial" w:cs="Arial"/>
        </w:rPr>
      </w:pPr>
      <w:r w:rsidRPr="0065327C">
        <w:rPr>
          <w:rFonts w:ascii="Arial" w:hAnsi="Arial" w:cs="Arial"/>
        </w:rPr>
        <w:t>Recommendations for priority actions</w:t>
      </w:r>
    </w:p>
    <w:p w14:paraId="69352C35" w14:textId="77777777" w:rsidR="00E067D9" w:rsidRPr="0065327C" w:rsidRDefault="00E067D9" w:rsidP="00E067D9">
      <w:pPr>
        <w:numPr>
          <w:ilvl w:val="0"/>
          <w:numId w:val="6"/>
        </w:numPr>
        <w:rPr>
          <w:rFonts w:ascii="Arial" w:hAnsi="Arial" w:cs="Arial"/>
        </w:rPr>
      </w:pPr>
      <w:r w:rsidRPr="0065327C">
        <w:rPr>
          <w:rFonts w:ascii="Arial" w:hAnsi="Arial" w:cs="Arial"/>
        </w:rPr>
        <w:t xml:space="preserve">Production </w:t>
      </w:r>
      <w:proofErr w:type="gramStart"/>
      <w:r w:rsidRPr="0065327C">
        <w:rPr>
          <w:rFonts w:ascii="Arial" w:hAnsi="Arial" w:cs="Arial"/>
        </w:rPr>
        <w:t>of  material</w:t>
      </w:r>
      <w:proofErr w:type="gramEnd"/>
      <w:r w:rsidRPr="0065327C">
        <w:rPr>
          <w:rFonts w:ascii="Arial" w:hAnsi="Arial" w:cs="Arial"/>
        </w:rPr>
        <w:t xml:space="preserve"> and assets to support implementation </w:t>
      </w:r>
    </w:p>
    <w:p w14:paraId="37EDD52E" w14:textId="77777777" w:rsidR="00E067D9" w:rsidRPr="0065327C" w:rsidRDefault="00E067D9" w:rsidP="00E067D9">
      <w:pPr>
        <w:rPr>
          <w:rFonts w:ascii="Arial" w:hAnsi="Arial" w:cs="Arial"/>
          <w:b/>
          <w:bCs/>
        </w:rPr>
      </w:pPr>
      <w:r w:rsidRPr="0065327C">
        <w:rPr>
          <w:rFonts w:ascii="Arial" w:hAnsi="Arial" w:cs="Arial"/>
          <w:b/>
          <w:bCs/>
        </w:rPr>
        <w:t>2. NEWTT2 Implementation Review</w:t>
      </w:r>
    </w:p>
    <w:p w14:paraId="3A181D14" w14:textId="77777777" w:rsidR="00E067D9" w:rsidRPr="0065327C" w:rsidRDefault="00E067D9" w:rsidP="00E067D9">
      <w:pPr>
        <w:rPr>
          <w:rFonts w:ascii="Arial" w:hAnsi="Arial" w:cs="Arial"/>
        </w:rPr>
      </w:pPr>
      <w:r w:rsidRPr="0065327C">
        <w:rPr>
          <w:rFonts w:ascii="Arial" w:hAnsi="Arial" w:cs="Arial"/>
        </w:rPr>
        <w:t>Produce an assessment of current readiness for NEWTT2 implementation, including:</w:t>
      </w:r>
    </w:p>
    <w:p w14:paraId="4A205A29" w14:textId="77777777" w:rsidR="00E067D9" w:rsidRPr="0065327C" w:rsidRDefault="00E067D9" w:rsidP="00E067D9">
      <w:pPr>
        <w:numPr>
          <w:ilvl w:val="0"/>
          <w:numId w:val="7"/>
        </w:numPr>
        <w:rPr>
          <w:rFonts w:ascii="Arial" w:hAnsi="Arial" w:cs="Arial"/>
        </w:rPr>
      </w:pPr>
      <w:r w:rsidRPr="0065327C">
        <w:rPr>
          <w:rFonts w:ascii="Arial" w:hAnsi="Arial" w:cs="Arial"/>
        </w:rPr>
        <w:t>Barriers and enablers</w:t>
      </w:r>
    </w:p>
    <w:p w14:paraId="562FC530" w14:textId="77777777" w:rsidR="00E067D9" w:rsidRPr="0065327C" w:rsidRDefault="00E067D9" w:rsidP="00E067D9">
      <w:pPr>
        <w:numPr>
          <w:ilvl w:val="0"/>
          <w:numId w:val="7"/>
        </w:numPr>
        <w:rPr>
          <w:rFonts w:ascii="Arial" w:hAnsi="Arial" w:cs="Arial"/>
        </w:rPr>
      </w:pPr>
      <w:r w:rsidRPr="0065327C">
        <w:rPr>
          <w:rFonts w:ascii="Arial" w:hAnsi="Arial" w:cs="Arial"/>
        </w:rPr>
        <w:t>Stakeholder feedback themes</w:t>
      </w:r>
    </w:p>
    <w:p w14:paraId="01ACAAAB" w14:textId="77777777" w:rsidR="00E067D9" w:rsidRPr="0065327C" w:rsidRDefault="00E067D9" w:rsidP="00E067D9">
      <w:pPr>
        <w:numPr>
          <w:ilvl w:val="0"/>
          <w:numId w:val="7"/>
        </w:numPr>
        <w:rPr>
          <w:rFonts w:ascii="Arial" w:hAnsi="Arial" w:cs="Arial"/>
        </w:rPr>
      </w:pPr>
      <w:r w:rsidRPr="0065327C">
        <w:rPr>
          <w:rFonts w:ascii="Arial" w:hAnsi="Arial" w:cs="Arial"/>
        </w:rPr>
        <w:t>Recommended actions to support implementation</w:t>
      </w:r>
    </w:p>
    <w:p w14:paraId="581C08A2" w14:textId="77777777" w:rsidR="00E067D9" w:rsidRPr="0065327C" w:rsidRDefault="00E067D9" w:rsidP="00E067D9">
      <w:pPr>
        <w:numPr>
          <w:ilvl w:val="0"/>
          <w:numId w:val="7"/>
        </w:numPr>
        <w:rPr>
          <w:rFonts w:ascii="Arial" w:hAnsi="Arial" w:cs="Arial"/>
        </w:rPr>
      </w:pPr>
      <w:r w:rsidRPr="0065327C">
        <w:rPr>
          <w:rFonts w:ascii="Arial" w:hAnsi="Arial" w:cs="Arial"/>
        </w:rPr>
        <w:t xml:space="preserve">System convening webinar to support NEWTT2 awareness </w:t>
      </w:r>
    </w:p>
    <w:p w14:paraId="468416A1" w14:textId="77777777" w:rsidR="00E067D9" w:rsidRPr="0065327C" w:rsidRDefault="00E067D9" w:rsidP="00E067D9">
      <w:pPr>
        <w:rPr>
          <w:rFonts w:ascii="Arial" w:hAnsi="Arial" w:cs="Arial"/>
          <w:b/>
          <w:bCs/>
        </w:rPr>
      </w:pPr>
      <w:r w:rsidRPr="0065327C">
        <w:rPr>
          <w:rFonts w:ascii="Arial" w:hAnsi="Arial" w:cs="Arial"/>
          <w:b/>
          <w:bCs/>
        </w:rPr>
        <w:t>3. Stakeholder Engagement Summary</w:t>
      </w:r>
    </w:p>
    <w:p w14:paraId="5464FEEC" w14:textId="77777777" w:rsidR="00E067D9" w:rsidRPr="0065327C" w:rsidRDefault="00E067D9" w:rsidP="00E067D9">
      <w:pPr>
        <w:rPr>
          <w:rFonts w:ascii="Arial" w:hAnsi="Arial" w:cs="Arial"/>
        </w:rPr>
      </w:pPr>
      <w:r w:rsidRPr="0065327C">
        <w:rPr>
          <w:rFonts w:ascii="Arial" w:hAnsi="Arial" w:cs="Arial"/>
        </w:rPr>
        <w:lastRenderedPageBreak/>
        <w:t>Engage with relevant stakeholders as required to inform delivery of agreed outputs and produce:</w:t>
      </w:r>
    </w:p>
    <w:p w14:paraId="419474CF" w14:textId="77777777" w:rsidR="00E067D9" w:rsidRPr="0065327C" w:rsidRDefault="00E067D9" w:rsidP="00E067D9">
      <w:pPr>
        <w:numPr>
          <w:ilvl w:val="0"/>
          <w:numId w:val="8"/>
        </w:numPr>
        <w:rPr>
          <w:rFonts w:ascii="Arial" w:hAnsi="Arial" w:cs="Arial"/>
        </w:rPr>
      </w:pPr>
      <w:r w:rsidRPr="0065327C">
        <w:rPr>
          <w:rFonts w:ascii="Arial" w:hAnsi="Arial" w:cs="Arial"/>
        </w:rPr>
        <w:t>Summary of stakeholder insights</w:t>
      </w:r>
    </w:p>
    <w:p w14:paraId="7751F134" w14:textId="77777777" w:rsidR="00E067D9" w:rsidRPr="0065327C" w:rsidRDefault="00E067D9" w:rsidP="00E067D9">
      <w:pPr>
        <w:numPr>
          <w:ilvl w:val="0"/>
          <w:numId w:val="8"/>
        </w:numPr>
        <w:rPr>
          <w:rFonts w:ascii="Arial" w:hAnsi="Arial" w:cs="Arial"/>
        </w:rPr>
      </w:pPr>
      <w:r w:rsidRPr="0065327C">
        <w:rPr>
          <w:rFonts w:ascii="Arial" w:hAnsi="Arial" w:cs="Arial"/>
        </w:rPr>
        <w:t>Key themes and opportunities for shared learning</w:t>
      </w:r>
    </w:p>
    <w:p w14:paraId="1D9F4716" w14:textId="77777777" w:rsidR="00E067D9" w:rsidRPr="0065327C" w:rsidRDefault="00E067D9" w:rsidP="00E067D9">
      <w:pPr>
        <w:numPr>
          <w:ilvl w:val="0"/>
          <w:numId w:val="8"/>
        </w:numPr>
        <w:rPr>
          <w:rFonts w:ascii="Arial" w:hAnsi="Arial" w:cs="Arial"/>
        </w:rPr>
      </w:pPr>
      <w:r w:rsidRPr="0065327C">
        <w:rPr>
          <w:rFonts w:ascii="Arial" w:hAnsi="Arial" w:cs="Arial"/>
        </w:rPr>
        <w:t>Recommendations for system-wide improvement activity</w:t>
      </w:r>
    </w:p>
    <w:p w14:paraId="0276DFC0" w14:textId="77777777" w:rsidR="00E067D9" w:rsidRPr="0065327C" w:rsidRDefault="00E067D9" w:rsidP="00E067D9">
      <w:pPr>
        <w:rPr>
          <w:rFonts w:ascii="Arial" w:hAnsi="Arial" w:cs="Arial"/>
          <w:b/>
          <w:bCs/>
        </w:rPr>
      </w:pPr>
      <w:r w:rsidRPr="0065327C">
        <w:rPr>
          <w:rFonts w:ascii="Arial" w:hAnsi="Arial" w:cs="Arial"/>
          <w:b/>
          <w:bCs/>
        </w:rPr>
        <w:t>4. Improvement Support Package</w:t>
      </w:r>
    </w:p>
    <w:p w14:paraId="25728A8A" w14:textId="77777777" w:rsidR="00E067D9" w:rsidRPr="0065327C" w:rsidRDefault="00E067D9" w:rsidP="00E067D9">
      <w:pPr>
        <w:rPr>
          <w:rFonts w:ascii="Arial" w:hAnsi="Arial" w:cs="Arial"/>
        </w:rPr>
      </w:pPr>
      <w:r w:rsidRPr="0065327C">
        <w:rPr>
          <w:rFonts w:ascii="Arial" w:hAnsi="Arial" w:cs="Arial"/>
        </w:rPr>
        <w:t>Develop practical implementation resources, which may include:</w:t>
      </w:r>
    </w:p>
    <w:p w14:paraId="3639960B" w14:textId="77777777" w:rsidR="00E067D9" w:rsidRPr="0065327C" w:rsidRDefault="00E067D9" w:rsidP="00E067D9">
      <w:pPr>
        <w:numPr>
          <w:ilvl w:val="0"/>
          <w:numId w:val="9"/>
        </w:numPr>
        <w:rPr>
          <w:rFonts w:ascii="Arial" w:hAnsi="Arial" w:cs="Arial"/>
        </w:rPr>
      </w:pPr>
      <w:r w:rsidRPr="0065327C">
        <w:rPr>
          <w:rFonts w:ascii="Arial" w:hAnsi="Arial" w:cs="Arial"/>
        </w:rPr>
        <w:t>Implementation checklists</w:t>
      </w:r>
    </w:p>
    <w:p w14:paraId="5A3E0088" w14:textId="77777777" w:rsidR="00E067D9" w:rsidRPr="0065327C" w:rsidRDefault="00E067D9" w:rsidP="00E067D9">
      <w:pPr>
        <w:numPr>
          <w:ilvl w:val="0"/>
          <w:numId w:val="9"/>
        </w:numPr>
        <w:rPr>
          <w:rFonts w:ascii="Arial" w:hAnsi="Arial" w:cs="Arial"/>
        </w:rPr>
      </w:pPr>
      <w:r w:rsidRPr="0065327C">
        <w:rPr>
          <w:rFonts w:ascii="Arial" w:hAnsi="Arial" w:cs="Arial"/>
        </w:rPr>
        <w:t>Planning tools</w:t>
      </w:r>
    </w:p>
    <w:p w14:paraId="17A747C3" w14:textId="77777777" w:rsidR="00E067D9" w:rsidRPr="0065327C" w:rsidRDefault="00E067D9" w:rsidP="00E067D9">
      <w:pPr>
        <w:numPr>
          <w:ilvl w:val="0"/>
          <w:numId w:val="9"/>
        </w:numPr>
        <w:rPr>
          <w:rFonts w:ascii="Arial" w:hAnsi="Arial" w:cs="Arial"/>
        </w:rPr>
      </w:pPr>
      <w:r w:rsidRPr="0065327C">
        <w:rPr>
          <w:rFonts w:ascii="Arial" w:hAnsi="Arial" w:cs="Arial"/>
        </w:rPr>
        <w:t>Risk summaries</w:t>
      </w:r>
    </w:p>
    <w:p w14:paraId="0778BBF7" w14:textId="77777777" w:rsidR="00E067D9" w:rsidRPr="0065327C" w:rsidRDefault="00E067D9" w:rsidP="00E067D9">
      <w:pPr>
        <w:numPr>
          <w:ilvl w:val="0"/>
          <w:numId w:val="9"/>
        </w:numPr>
        <w:rPr>
          <w:rFonts w:ascii="Arial" w:hAnsi="Arial" w:cs="Arial"/>
        </w:rPr>
      </w:pPr>
      <w:r w:rsidRPr="0065327C">
        <w:rPr>
          <w:rFonts w:ascii="Arial" w:hAnsi="Arial" w:cs="Arial"/>
        </w:rPr>
        <w:t>Readiness templates</w:t>
      </w:r>
    </w:p>
    <w:p w14:paraId="3DCFA814" w14:textId="77777777" w:rsidR="00E067D9" w:rsidRPr="0065327C" w:rsidRDefault="00E067D9" w:rsidP="00E067D9">
      <w:pPr>
        <w:numPr>
          <w:ilvl w:val="0"/>
          <w:numId w:val="9"/>
        </w:numPr>
        <w:rPr>
          <w:rFonts w:ascii="Arial" w:hAnsi="Arial" w:cs="Arial"/>
        </w:rPr>
      </w:pPr>
      <w:r w:rsidRPr="0065327C">
        <w:rPr>
          <w:rFonts w:ascii="Arial" w:hAnsi="Arial" w:cs="Arial"/>
        </w:rPr>
        <w:t>Improvement resources</w:t>
      </w:r>
    </w:p>
    <w:p w14:paraId="626FEDB1" w14:textId="77777777" w:rsidR="00E067D9" w:rsidRPr="0065327C" w:rsidRDefault="00E067D9" w:rsidP="00E067D9">
      <w:pPr>
        <w:rPr>
          <w:rFonts w:ascii="Arial" w:hAnsi="Arial" w:cs="Arial"/>
          <w:b/>
          <w:bCs/>
        </w:rPr>
      </w:pPr>
      <w:r w:rsidRPr="0065327C">
        <w:rPr>
          <w:rFonts w:ascii="Arial" w:hAnsi="Arial" w:cs="Arial"/>
          <w:b/>
          <w:bCs/>
        </w:rPr>
        <w:t>5. Final Handover Report</w:t>
      </w:r>
    </w:p>
    <w:p w14:paraId="7AFE84C0" w14:textId="77777777" w:rsidR="00E067D9" w:rsidRPr="0065327C" w:rsidRDefault="00E067D9" w:rsidP="00E067D9">
      <w:pPr>
        <w:rPr>
          <w:rFonts w:ascii="Arial" w:hAnsi="Arial" w:cs="Arial"/>
        </w:rPr>
      </w:pPr>
      <w:r w:rsidRPr="0065327C">
        <w:rPr>
          <w:rFonts w:ascii="Arial" w:hAnsi="Arial" w:cs="Arial"/>
        </w:rPr>
        <w:t>Provide a final report summarising:</w:t>
      </w:r>
    </w:p>
    <w:p w14:paraId="1137B7B5" w14:textId="77777777" w:rsidR="00E067D9" w:rsidRPr="0065327C" w:rsidRDefault="00E067D9" w:rsidP="00E067D9">
      <w:pPr>
        <w:numPr>
          <w:ilvl w:val="0"/>
          <w:numId w:val="10"/>
        </w:numPr>
        <w:rPr>
          <w:rFonts w:ascii="Arial" w:hAnsi="Arial" w:cs="Arial"/>
        </w:rPr>
      </w:pPr>
      <w:r w:rsidRPr="0065327C">
        <w:rPr>
          <w:rFonts w:ascii="Arial" w:hAnsi="Arial" w:cs="Arial"/>
        </w:rPr>
        <w:t>Activities undertaken</w:t>
      </w:r>
    </w:p>
    <w:p w14:paraId="218F5B45" w14:textId="77777777" w:rsidR="00E067D9" w:rsidRPr="0065327C" w:rsidRDefault="00E067D9" w:rsidP="00E067D9">
      <w:pPr>
        <w:numPr>
          <w:ilvl w:val="0"/>
          <w:numId w:val="10"/>
        </w:numPr>
        <w:rPr>
          <w:rFonts w:ascii="Arial" w:hAnsi="Arial" w:cs="Arial"/>
        </w:rPr>
      </w:pPr>
      <w:r w:rsidRPr="0065327C">
        <w:rPr>
          <w:rFonts w:ascii="Arial" w:hAnsi="Arial" w:cs="Arial"/>
        </w:rPr>
        <w:t>Key findings</w:t>
      </w:r>
    </w:p>
    <w:p w14:paraId="13AD289B" w14:textId="77777777" w:rsidR="00E067D9" w:rsidRPr="0065327C" w:rsidRDefault="00E067D9" w:rsidP="00E067D9">
      <w:pPr>
        <w:numPr>
          <w:ilvl w:val="0"/>
          <w:numId w:val="10"/>
        </w:numPr>
        <w:rPr>
          <w:rFonts w:ascii="Arial" w:hAnsi="Arial" w:cs="Arial"/>
        </w:rPr>
      </w:pPr>
      <w:r w:rsidRPr="0065327C">
        <w:rPr>
          <w:rFonts w:ascii="Arial" w:hAnsi="Arial" w:cs="Arial"/>
        </w:rPr>
        <w:t>Recommendations</w:t>
      </w:r>
    </w:p>
    <w:p w14:paraId="74FB812C" w14:textId="77777777" w:rsidR="00E067D9" w:rsidRPr="0065327C" w:rsidRDefault="00E067D9" w:rsidP="00E067D9">
      <w:pPr>
        <w:numPr>
          <w:ilvl w:val="0"/>
          <w:numId w:val="10"/>
        </w:numPr>
        <w:rPr>
          <w:rFonts w:ascii="Arial" w:hAnsi="Arial" w:cs="Arial"/>
        </w:rPr>
      </w:pPr>
      <w:r w:rsidRPr="0065327C">
        <w:rPr>
          <w:rFonts w:ascii="Arial" w:hAnsi="Arial" w:cs="Arial"/>
        </w:rPr>
        <w:t>Outstanding risks</w:t>
      </w:r>
    </w:p>
    <w:p w14:paraId="6F975E08" w14:textId="77777777" w:rsidR="00E067D9" w:rsidRPr="0065327C" w:rsidRDefault="00E067D9" w:rsidP="00E067D9">
      <w:pPr>
        <w:numPr>
          <w:ilvl w:val="0"/>
          <w:numId w:val="10"/>
        </w:numPr>
        <w:rPr>
          <w:rFonts w:ascii="Arial" w:hAnsi="Arial" w:cs="Arial"/>
        </w:rPr>
      </w:pPr>
      <w:r w:rsidRPr="0065327C">
        <w:rPr>
          <w:rFonts w:ascii="Arial" w:hAnsi="Arial" w:cs="Arial"/>
        </w:rPr>
        <w:t>Suggested next steps for the programme</w:t>
      </w:r>
    </w:p>
    <w:p w14:paraId="1CFF4C39" w14:textId="77777777" w:rsidR="00E067D9" w:rsidRPr="0065327C" w:rsidRDefault="00000000" w:rsidP="00E067D9">
      <w:pPr>
        <w:rPr>
          <w:rFonts w:ascii="Arial" w:hAnsi="Arial" w:cs="Arial"/>
        </w:rPr>
      </w:pPr>
      <w:r w:rsidRPr="0065327C">
        <w:rPr>
          <w:rFonts w:ascii="Arial" w:hAnsi="Arial" w:cs="Arial"/>
        </w:rPr>
        <w:pict w14:anchorId="4E3CE0DF">
          <v:rect id="_x0000_i1028" style="width:0;height:1.5pt" o:hralign="center" o:hrstd="t" o:hr="t" fillcolor="#a0a0a0" stroked="f"/>
        </w:pict>
      </w:r>
    </w:p>
    <w:p w14:paraId="091BEF2B" w14:textId="77777777" w:rsidR="00E067D9" w:rsidRPr="0065327C" w:rsidRDefault="00E067D9" w:rsidP="00E067D9">
      <w:pPr>
        <w:rPr>
          <w:rFonts w:ascii="Arial" w:hAnsi="Arial" w:cs="Arial"/>
          <w:b/>
          <w:bCs/>
        </w:rPr>
      </w:pPr>
      <w:r w:rsidRPr="0065327C">
        <w:rPr>
          <w:rFonts w:ascii="Arial" w:hAnsi="Arial" w:cs="Arial"/>
          <w:b/>
          <w:bCs/>
        </w:rPr>
        <w:t>Scope of Services</w:t>
      </w:r>
    </w:p>
    <w:p w14:paraId="0FB2EA8A" w14:textId="77777777" w:rsidR="00E067D9" w:rsidRPr="0065327C" w:rsidRDefault="00E067D9" w:rsidP="00E067D9">
      <w:pPr>
        <w:rPr>
          <w:rFonts w:ascii="Arial" w:hAnsi="Arial" w:cs="Arial"/>
        </w:rPr>
      </w:pPr>
      <w:r w:rsidRPr="0065327C">
        <w:rPr>
          <w:rFonts w:ascii="Arial" w:hAnsi="Arial" w:cs="Arial"/>
        </w:rPr>
        <w:t>The consultant may be required to:</w:t>
      </w:r>
    </w:p>
    <w:p w14:paraId="5DDC6029" w14:textId="77777777" w:rsidR="00E067D9" w:rsidRPr="0065327C" w:rsidRDefault="00E067D9" w:rsidP="00E067D9">
      <w:pPr>
        <w:numPr>
          <w:ilvl w:val="0"/>
          <w:numId w:val="11"/>
        </w:numPr>
        <w:rPr>
          <w:rFonts w:ascii="Arial" w:hAnsi="Arial" w:cs="Arial"/>
        </w:rPr>
      </w:pPr>
      <w:r w:rsidRPr="0065327C">
        <w:rPr>
          <w:rFonts w:ascii="Arial" w:hAnsi="Arial" w:cs="Arial"/>
        </w:rPr>
        <w:t>Review relevant programme documentation and implementation materials.</w:t>
      </w:r>
    </w:p>
    <w:p w14:paraId="6A61EF4A" w14:textId="77777777" w:rsidR="00E067D9" w:rsidRPr="0065327C" w:rsidRDefault="00E067D9" w:rsidP="00E067D9">
      <w:pPr>
        <w:numPr>
          <w:ilvl w:val="0"/>
          <w:numId w:val="11"/>
        </w:numPr>
        <w:rPr>
          <w:rFonts w:ascii="Arial" w:hAnsi="Arial" w:cs="Arial"/>
        </w:rPr>
      </w:pPr>
      <w:r w:rsidRPr="0065327C">
        <w:rPr>
          <w:rFonts w:ascii="Arial" w:hAnsi="Arial" w:cs="Arial"/>
        </w:rPr>
        <w:t>Provide specialist clinical advice relating to maternity and neonatal safety priorities.</w:t>
      </w:r>
    </w:p>
    <w:p w14:paraId="4A25E763" w14:textId="77777777" w:rsidR="00E067D9" w:rsidRPr="0065327C" w:rsidRDefault="00E067D9" w:rsidP="00E067D9">
      <w:pPr>
        <w:numPr>
          <w:ilvl w:val="0"/>
          <w:numId w:val="11"/>
        </w:numPr>
        <w:rPr>
          <w:rFonts w:ascii="Arial" w:hAnsi="Arial" w:cs="Arial"/>
        </w:rPr>
      </w:pPr>
      <w:r w:rsidRPr="0065327C">
        <w:rPr>
          <w:rFonts w:ascii="Arial" w:hAnsi="Arial" w:cs="Arial"/>
        </w:rPr>
        <w:t>Facilitate discussions with provider organisations and relevant stakeholders where necessary to complete agreed deliverables.</w:t>
      </w:r>
    </w:p>
    <w:p w14:paraId="2B2AA452" w14:textId="77777777" w:rsidR="00E067D9" w:rsidRPr="0065327C" w:rsidRDefault="00E067D9" w:rsidP="00E067D9">
      <w:pPr>
        <w:numPr>
          <w:ilvl w:val="0"/>
          <w:numId w:val="11"/>
        </w:numPr>
        <w:rPr>
          <w:rFonts w:ascii="Arial" w:hAnsi="Arial" w:cs="Arial"/>
        </w:rPr>
      </w:pPr>
      <w:r w:rsidRPr="0065327C">
        <w:rPr>
          <w:rFonts w:ascii="Arial" w:hAnsi="Arial" w:cs="Arial"/>
        </w:rPr>
        <w:t>Analyse information from multiple sources to identify implementation challenges, opportunities and risks.</w:t>
      </w:r>
    </w:p>
    <w:p w14:paraId="1DEEB216" w14:textId="77777777" w:rsidR="00E067D9" w:rsidRPr="0065327C" w:rsidRDefault="00E067D9" w:rsidP="00E067D9">
      <w:pPr>
        <w:numPr>
          <w:ilvl w:val="0"/>
          <w:numId w:val="11"/>
        </w:numPr>
        <w:rPr>
          <w:rFonts w:ascii="Arial" w:hAnsi="Arial" w:cs="Arial"/>
        </w:rPr>
      </w:pPr>
      <w:r w:rsidRPr="0065327C">
        <w:rPr>
          <w:rFonts w:ascii="Arial" w:hAnsi="Arial" w:cs="Arial"/>
        </w:rPr>
        <w:t>Prepare written reports and recommendations to support programme decision-making.</w:t>
      </w:r>
    </w:p>
    <w:p w14:paraId="6932B6BA" w14:textId="77777777" w:rsidR="00E067D9" w:rsidRPr="0065327C" w:rsidRDefault="00E067D9" w:rsidP="00E067D9">
      <w:pPr>
        <w:numPr>
          <w:ilvl w:val="0"/>
          <w:numId w:val="11"/>
        </w:numPr>
        <w:rPr>
          <w:rFonts w:ascii="Arial" w:hAnsi="Arial" w:cs="Arial"/>
        </w:rPr>
      </w:pPr>
      <w:r w:rsidRPr="0065327C">
        <w:rPr>
          <w:rFonts w:ascii="Arial" w:hAnsi="Arial" w:cs="Arial"/>
        </w:rPr>
        <w:lastRenderedPageBreak/>
        <w:t>Share examples of good practice and improvement approaches from relevant experience.</w:t>
      </w:r>
    </w:p>
    <w:p w14:paraId="5998FB60" w14:textId="77777777" w:rsidR="00E067D9" w:rsidRPr="0065327C" w:rsidRDefault="00E067D9" w:rsidP="00E067D9">
      <w:pPr>
        <w:rPr>
          <w:rFonts w:ascii="Arial" w:hAnsi="Arial" w:cs="Arial"/>
        </w:rPr>
      </w:pPr>
      <w:r w:rsidRPr="0065327C">
        <w:rPr>
          <w:rFonts w:ascii="Arial" w:hAnsi="Arial" w:cs="Arial"/>
        </w:rPr>
        <w:t>Attendance at meetings will be limited to those reasonably necessary to complete the agreed deliverables.</w:t>
      </w:r>
    </w:p>
    <w:p w14:paraId="5CF06ABD" w14:textId="77777777" w:rsidR="00E067D9" w:rsidRPr="0065327C" w:rsidRDefault="00000000" w:rsidP="00E067D9">
      <w:pPr>
        <w:rPr>
          <w:rFonts w:ascii="Arial" w:hAnsi="Arial" w:cs="Arial"/>
        </w:rPr>
      </w:pPr>
      <w:r w:rsidRPr="0065327C">
        <w:rPr>
          <w:rFonts w:ascii="Arial" w:hAnsi="Arial" w:cs="Arial"/>
        </w:rPr>
        <w:pict w14:anchorId="108BBA6F">
          <v:rect id="_x0000_i1029" style="width:0;height:1.5pt" o:hralign="center" o:hrstd="t" o:hr="t" fillcolor="#a0a0a0" stroked="f"/>
        </w:pict>
      </w:r>
    </w:p>
    <w:p w14:paraId="0E3BBED6" w14:textId="77777777" w:rsidR="00E067D9" w:rsidRPr="0065327C" w:rsidRDefault="00E067D9" w:rsidP="00E067D9">
      <w:pPr>
        <w:rPr>
          <w:rFonts w:ascii="Arial" w:hAnsi="Arial" w:cs="Arial"/>
          <w:b/>
          <w:bCs/>
        </w:rPr>
      </w:pPr>
      <w:r w:rsidRPr="0065327C">
        <w:rPr>
          <w:rFonts w:ascii="Arial" w:hAnsi="Arial" w:cs="Arial"/>
          <w:b/>
          <w:bCs/>
        </w:rPr>
        <w:t>Deliverable Acceptance Criteria</w:t>
      </w:r>
    </w:p>
    <w:p w14:paraId="2514D9FB" w14:textId="77777777" w:rsidR="00E067D9" w:rsidRPr="0065327C" w:rsidRDefault="00E067D9" w:rsidP="00E067D9">
      <w:pPr>
        <w:rPr>
          <w:rFonts w:ascii="Arial" w:hAnsi="Arial" w:cs="Arial"/>
        </w:rPr>
      </w:pPr>
      <w:r w:rsidRPr="0065327C">
        <w:rPr>
          <w:rFonts w:ascii="Arial" w:hAnsi="Arial" w:cs="Arial"/>
        </w:rPr>
        <w:t>The engagement will be considered successfully completed when: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920"/>
        <w:gridCol w:w="4922"/>
      </w:tblGrid>
      <w:tr w:rsidR="00E067D9" w:rsidRPr="0065327C" w14:paraId="773AABA3"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BFB3B8A" w14:textId="77777777" w:rsidR="00E067D9" w:rsidRPr="0065327C" w:rsidRDefault="00E067D9" w:rsidP="00E067D9">
            <w:pPr>
              <w:rPr>
                <w:rFonts w:ascii="Arial" w:hAnsi="Arial" w:cs="Arial"/>
                <w:b/>
                <w:bCs/>
              </w:rPr>
            </w:pPr>
            <w:r w:rsidRPr="0065327C">
              <w:rPr>
                <w:rFonts w:ascii="Arial" w:hAnsi="Arial" w:cs="Arial"/>
                <w:b/>
                <w:bCs/>
              </w:rPr>
              <w:t>Deliverable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027F04D" w14:textId="77777777" w:rsidR="00E067D9" w:rsidRPr="0065327C" w:rsidRDefault="00E067D9" w:rsidP="00E067D9">
            <w:pPr>
              <w:rPr>
                <w:rFonts w:ascii="Arial" w:hAnsi="Arial" w:cs="Arial"/>
                <w:b/>
                <w:bCs/>
              </w:rPr>
            </w:pPr>
            <w:r w:rsidRPr="0065327C">
              <w:rPr>
                <w:rFonts w:ascii="Arial" w:hAnsi="Arial" w:cs="Arial"/>
                <w:b/>
                <w:bCs/>
              </w:rPr>
              <w:t>Evidence of Completion</w:t>
            </w:r>
          </w:p>
        </w:tc>
      </w:tr>
      <w:tr w:rsidR="00E067D9" w:rsidRPr="0065327C" w14:paraId="1B083F25"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0D77B1C" w14:textId="77777777" w:rsidR="00E067D9" w:rsidRPr="0065327C" w:rsidRDefault="00E067D9" w:rsidP="00E067D9">
            <w:pPr>
              <w:rPr>
                <w:rFonts w:ascii="Arial" w:hAnsi="Arial" w:cs="Arial"/>
              </w:rPr>
            </w:pPr>
            <w:r w:rsidRPr="0065327C">
              <w:rPr>
                <w:rFonts w:ascii="Arial" w:hAnsi="Arial" w:cs="Arial"/>
              </w:rPr>
              <w:t>MEWS Implementation Assessment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59AB46C" w14:textId="77777777" w:rsidR="00E067D9" w:rsidRPr="0065327C" w:rsidRDefault="00E067D9" w:rsidP="00E067D9">
            <w:pPr>
              <w:rPr>
                <w:rFonts w:ascii="Arial" w:hAnsi="Arial" w:cs="Arial"/>
              </w:rPr>
            </w:pPr>
            <w:r w:rsidRPr="0065327C">
              <w:rPr>
                <w:rFonts w:ascii="Arial" w:hAnsi="Arial" w:cs="Arial"/>
              </w:rPr>
              <w:t>Written report submitted</w:t>
            </w:r>
          </w:p>
        </w:tc>
      </w:tr>
      <w:tr w:rsidR="00E067D9" w:rsidRPr="0065327C" w14:paraId="577B28AD"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66B32DA" w14:textId="77777777" w:rsidR="00E067D9" w:rsidRPr="0065327C" w:rsidRDefault="00E067D9" w:rsidP="00E067D9">
            <w:pPr>
              <w:rPr>
                <w:rFonts w:ascii="Arial" w:hAnsi="Arial" w:cs="Arial"/>
              </w:rPr>
            </w:pPr>
            <w:r w:rsidRPr="0065327C">
              <w:rPr>
                <w:rFonts w:ascii="Arial" w:hAnsi="Arial" w:cs="Arial"/>
              </w:rPr>
              <w:t>NEWTT2 Review</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98AA8D0" w14:textId="77777777" w:rsidR="00E067D9" w:rsidRPr="0065327C" w:rsidRDefault="00E067D9" w:rsidP="00E067D9">
            <w:pPr>
              <w:rPr>
                <w:rFonts w:ascii="Arial" w:hAnsi="Arial" w:cs="Arial"/>
              </w:rPr>
            </w:pPr>
            <w:r w:rsidRPr="0065327C">
              <w:rPr>
                <w:rFonts w:ascii="Arial" w:hAnsi="Arial" w:cs="Arial"/>
              </w:rPr>
              <w:t>Gap analysis and recommendations provided</w:t>
            </w:r>
          </w:p>
        </w:tc>
      </w:tr>
      <w:tr w:rsidR="00E067D9" w:rsidRPr="0065327C" w14:paraId="2CBA6A50"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AD44B17" w14:textId="77777777" w:rsidR="00E067D9" w:rsidRPr="0065327C" w:rsidRDefault="00E067D9" w:rsidP="00E067D9">
            <w:pPr>
              <w:rPr>
                <w:rFonts w:ascii="Arial" w:hAnsi="Arial" w:cs="Arial"/>
              </w:rPr>
            </w:pPr>
            <w:r w:rsidRPr="0065327C">
              <w:rPr>
                <w:rFonts w:ascii="Arial" w:hAnsi="Arial" w:cs="Arial"/>
              </w:rPr>
              <w:t>Stakeholder Engagement Summary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D518DD2" w14:textId="77777777" w:rsidR="00E067D9" w:rsidRPr="0065327C" w:rsidRDefault="00E067D9" w:rsidP="00E067D9">
            <w:pPr>
              <w:rPr>
                <w:rFonts w:ascii="Arial" w:hAnsi="Arial" w:cs="Arial"/>
              </w:rPr>
            </w:pPr>
            <w:r w:rsidRPr="0065327C">
              <w:rPr>
                <w:rFonts w:ascii="Arial" w:hAnsi="Arial" w:cs="Arial"/>
              </w:rPr>
              <w:t>Written summary completed</w:t>
            </w:r>
          </w:p>
        </w:tc>
      </w:tr>
      <w:tr w:rsidR="00E067D9" w:rsidRPr="0065327C" w14:paraId="06258270"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68D3B4F" w14:textId="77777777" w:rsidR="00E067D9" w:rsidRPr="0065327C" w:rsidRDefault="00E067D9" w:rsidP="00E067D9">
            <w:pPr>
              <w:rPr>
                <w:rFonts w:ascii="Arial" w:hAnsi="Arial" w:cs="Arial"/>
              </w:rPr>
            </w:pPr>
            <w:r w:rsidRPr="0065327C">
              <w:rPr>
                <w:rFonts w:ascii="Arial" w:hAnsi="Arial" w:cs="Arial"/>
              </w:rPr>
              <w:t>Improvement Support Package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328FAAC" w14:textId="77777777" w:rsidR="00E067D9" w:rsidRPr="0065327C" w:rsidRDefault="00E067D9" w:rsidP="00E067D9">
            <w:pPr>
              <w:rPr>
                <w:rFonts w:ascii="Arial" w:hAnsi="Arial" w:cs="Arial"/>
              </w:rPr>
            </w:pPr>
            <w:r w:rsidRPr="0065327C">
              <w:rPr>
                <w:rFonts w:ascii="Arial" w:hAnsi="Arial" w:cs="Arial"/>
              </w:rPr>
              <w:t>Agreed resources produced</w:t>
            </w:r>
          </w:p>
        </w:tc>
      </w:tr>
      <w:tr w:rsidR="00E067D9" w:rsidRPr="0065327C" w14:paraId="76467E98"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809B02B" w14:textId="77777777" w:rsidR="00E067D9" w:rsidRPr="0065327C" w:rsidRDefault="00E067D9" w:rsidP="00E067D9">
            <w:pPr>
              <w:rPr>
                <w:rFonts w:ascii="Arial" w:hAnsi="Arial" w:cs="Arial"/>
              </w:rPr>
            </w:pPr>
            <w:r w:rsidRPr="0065327C">
              <w:rPr>
                <w:rFonts w:ascii="Arial" w:hAnsi="Arial" w:cs="Arial"/>
              </w:rPr>
              <w:t>Final Handover Report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6B84546" w14:textId="77777777" w:rsidR="00E067D9" w:rsidRPr="0065327C" w:rsidRDefault="00E067D9" w:rsidP="00E067D9">
            <w:pPr>
              <w:rPr>
                <w:rFonts w:ascii="Arial" w:hAnsi="Arial" w:cs="Arial"/>
              </w:rPr>
            </w:pPr>
            <w:r w:rsidRPr="0065327C">
              <w:rPr>
                <w:rFonts w:ascii="Arial" w:hAnsi="Arial" w:cs="Arial"/>
              </w:rPr>
              <w:t>Final report accepted by client contact</w:t>
            </w:r>
          </w:p>
        </w:tc>
      </w:tr>
    </w:tbl>
    <w:p w14:paraId="09738A34" w14:textId="77777777" w:rsidR="00E067D9" w:rsidRPr="0065327C" w:rsidRDefault="00000000" w:rsidP="00E067D9">
      <w:pPr>
        <w:rPr>
          <w:rFonts w:ascii="Arial" w:hAnsi="Arial" w:cs="Arial"/>
        </w:rPr>
      </w:pPr>
      <w:r w:rsidRPr="0065327C">
        <w:rPr>
          <w:rFonts w:ascii="Arial" w:hAnsi="Arial" w:cs="Arial"/>
        </w:rPr>
        <w:pict w14:anchorId="5B7BEB9F">
          <v:rect id="_x0000_i1030" style="width:0;height:1.5pt" o:hralign="center" o:hrstd="t" o:hr="t" fillcolor="#a0a0a0" stroked="f"/>
        </w:pict>
      </w:r>
    </w:p>
    <w:p w14:paraId="30899F78" w14:textId="77777777" w:rsidR="00E067D9" w:rsidRPr="0065327C" w:rsidRDefault="00E067D9" w:rsidP="00E067D9">
      <w:pPr>
        <w:rPr>
          <w:rFonts w:ascii="Arial" w:hAnsi="Arial" w:cs="Arial"/>
          <w:b/>
          <w:bCs/>
        </w:rPr>
      </w:pPr>
      <w:r w:rsidRPr="0065327C">
        <w:rPr>
          <w:rFonts w:ascii="Arial" w:hAnsi="Arial" w:cs="Arial"/>
          <w:b/>
          <w:bCs/>
        </w:rPr>
        <w:t>Skills and Experience Required</w:t>
      </w:r>
    </w:p>
    <w:p w14:paraId="2AB78960" w14:textId="77777777" w:rsidR="00E067D9" w:rsidRPr="0065327C" w:rsidRDefault="00E067D9" w:rsidP="00E067D9">
      <w:pPr>
        <w:rPr>
          <w:rFonts w:ascii="Arial" w:hAnsi="Arial" w:cs="Arial"/>
          <w:b/>
          <w:bCs/>
        </w:rPr>
      </w:pPr>
      <w:r w:rsidRPr="0065327C">
        <w:rPr>
          <w:rFonts w:ascii="Arial" w:hAnsi="Arial" w:cs="Arial"/>
          <w:b/>
          <w:bCs/>
        </w:rPr>
        <w:t>Essential</w:t>
      </w:r>
    </w:p>
    <w:p w14:paraId="5E1DE5FD" w14:textId="77777777" w:rsidR="00E067D9" w:rsidRPr="0065327C" w:rsidRDefault="00E067D9" w:rsidP="00E067D9">
      <w:pPr>
        <w:numPr>
          <w:ilvl w:val="0"/>
          <w:numId w:val="12"/>
        </w:numPr>
        <w:rPr>
          <w:rFonts w:ascii="Arial" w:hAnsi="Arial" w:cs="Arial"/>
        </w:rPr>
      </w:pPr>
      <w:r w:rsidRPr="0065327C">
        <w:rPr>
          <w:rFonts w:ascii="Arial" w:hAnsi="Arial" w:cs="Arial"/>
        </w:rPr>
        <w:t>Registered Midwife with active NMC registration.</w:t>
      </w:r>
    </w:p>
    <w:p w14:paraId="3C0D0B01" w14:textId="77777777" w:rsidR="00E067D9" w:rsidRPr="0065327C" w:rsidRDefault="00E067D9" w:rsidP="00E067D9">
      <w:pPr>
        <w:numPr>
          <w:ilvl w:val="0"/>
          <w:numId w:val="12"/>
        </w:numPr>
        <w:rPr>
          <w:rFonts w:ascii="Arial" w:hAnsi="Arial" w:cs="Arial"/>
        </w:rPr>
      </w:pPr>
      <w:r w:rsidRPr="0065327C">
        <w:rPr>
          <w:rFonts w:ascii="Arial" w:hAnsi="Arial" w:cs="Arial"/>
        </w:rPr>
        <w:t>Significant experience within maternity and/or neonatal services.</w:t>
      </w:r>
    </w:p>
    <w:p w14:paraId="5B6BF503" w14:textId="77777777" w:rsidR="00E067D9" w:rsidRPr="0065327C" w:rsidRDefault="00E067D9" w:rsidP="00E067D9">
      <w:pPr>
        <w:numPr>
          <w:ilvl w:val="0"/>
          <w:numId w:val="12"/>
        </w:numPr>
        <w:rPr>
          <w:rFonts w:ascii="Arial" w:hAnsi="Arial" w:cs="Arial"/>
        </w:rPr>
      </w:pPr>
      <w:r w:rsidRPr="0065327C">
        <w:rPr>
          <w:rFonts w:ascii="Arial" w:hAnsi="Arial" w:cs="Arial"/>
        </w:rPr>
        <w:t>Demonstrable expertise in maternity safety improvement.</w:t>
      </w:r>
    </w:p>
    <w:p w14:paraId="57A35126" w14:textId="77777777" w:rsidR="00E067D9" w:rsidRPr="0065327C" w:rsidRDefault="00E067D9" w:rsidP="00E067D9">
      <w:pPr>
        <w:numPr>
          <w:ilvl w:val="0"/>
          <w:numId w:val="12"/>
        </w:numPr>
        <w:rPr>
          <w:rFonts w:ascii="Arial" w:hAnsi="Arial" w:cs="Arial"/>
        </w:rPr>
      </w:pPr>
      <w:r w:rsidRPr="0065327C">
        <w:rPr>
          <w:rFonts w:ascii="Arial" w:hAnsi="Arial" w:cs="Arial"/>
        </w:rPr>
        <w:t>Strong understanding of MEWS, NEWTT2, escalation pathways and maternity safety priorities.</w:t>
      </w:r>
    </w:p>
    <w:p w14:paraId="2F6D0F93" w14:textId="77777777" w:rsidR="00E067D9" w:rsidRPr="0065327C" w:rsidRDefault="00E067D9" w:rsidP="00E067D9">
      <w:pPr>
        <w:numPr>
          <w:ilvl w:val="0"/>
          <w:numId w:val="12"/>
        </w:numPr>
        <w:rPr>
          <w:rFonts w:ascii="Arial" w:hAnsi="Arial" w:cs="Arial"/>
        </w:rPr>
      </w:pPr>
      <w:r w:rsidRPr="0065327C">
        <w:rPr>
          <w:rFonts w:ascii="Arial" w:hAnsi="Arial" w:cs="Arial"/>
        </w:rPr>
        <w:t>Experience of quality improvement, patient safety or service transformation initiatives.</w:t>
      </w:r>
    </w:p>
    <w:p w14:paraId="05FB3C0B" w14:textId="77777777" w:rsidR="00E067D9" w:rsidRPr="0065327C" w:rsidRDefault="00E067D9" w:rsidP="00E067D9">
      <w:pPr>
        <w:numPr>
          <w:ilvl w:val="0"/>
          <w:numId w:val="12"/>
        </w:numPr>
        <w:rPr>
          <w:rFonts w:ascii="Arial" w:hAnsi="Arial" w:cs="Arial"/>
        </w:rPr>
      </w:pPr>
      <w:r w:rsidRPr="0065327C">
        <w:rPr>
          <w:rFonts w:ascii="Arial" w:hAnsi="Arial" w:cs="Arial"/>
        </w:rPr>
        <w:t>Ability to analyse complex information and formulate practical recommendations.</w:t>
      </w:r>
    </w:p>
    <w:p w14:paraId="123B29F8" w14:textId="77777777" w:rsidR="00E067D9" w:rsidRPr="0065327C" w:rsidRDefault="00E067D9" w:rsidP="00E067D9">
      <w:pPr>
        <w:numPr>
          <w:ilvl w:val="0"/>
          <w:numId w:val="12"/>
        </w:numPr>
        <w:rPr>
          <w:rFonts w:ascii="Arial" w:hAnsi="Arial" w:cs="Arial"/>
        </w:rPr>
      </w:pPr>
      <w:r w:rsidRPr="0065327C">
        <w:rPr>
          <w:rFonts w:ascii="Arial" w:hAnsi="Arial" w:cs="Arial"/>
        </w:rPr>
        <w:t>Strong stakeholder engagement and communication skills.</w:t>
      </w:r>
    </w:p>
    <w:p w14:paraId="02C5DCE0" w14:textId="77777777" w:rsidR="00E067D9" w:rsidRPr="0065327C" w:rsidRDefault="00E067D9" w:rsidP="00E067D9">
      <w:pPr>
        <w:numPr>
          <w:ilvl w:val="0"/>
          <w:numId w:val="12"/>
        </w:numPr>
        <w:rPr>
          <w:rFonts w:ascii="Arial" w:hAnsi="Arial" w:cs="Arial"/>
        </w:rPr>
      </w:pPr>
      <w:r w:rsidRPr="0065327C">
        <w:rPr>
          <w:rFonts w:ascii="Arial" w:hAnsi="Arial" w:cs="Arial"/>
        </w:rPr>
        <w:t>Ability to work independently and deliver agreed outputs within a short timescale.</w:t>
      </w:r>
    </w:p>
    <w:p w14:paraId="7BB71F50" w14:textId="77777777" w:rsidR="00E067D9" w:rsidRPr="0065327C" w:rsidRDefault="00E067D9" w:rsidP="00E067D9">
      <w:pPr>
        <w:rPr>
          <w:rFonts w:ascii="Arial" w:hAnsi="Arial" w:cs="Arial"/>
          <w:b/>
          <w:bCs/>
        </w:rPr>
      </w:pPr>
      <w:r w:rsidRPr="0065327C">
        <w:rPr>
          <w:rFonts w:ascii="Arial" w:hAnsi="Arial" w:cs="Arial"/>
          <w:b/>
          <w:bCs/>
        </w:rPr>
        <w:t>Desirable</w:t>
      </w:r>
    </w:p>
    <w:p w14:paraId="3B394B22" w14:textId="77777777" w:rsidR="00E067D9" w:rsidRPr="0065327C" w:rsidRDefault="00E067D9" w:rsidP="00E067D9">
      <w:pPr>
        <w:numPr>
          <w:ilvl w:val="0"/>
          <w:numId w:val="13"/>
        </w:numPr>
        <w:rPr>
          <w:rFonts w:ascii="Arial" w:hAnsi="Arial" w:cs="Arial"/>
        </w:rPr>
      </w:pPr>
      <w:r w:rsidRPr="0065327C">
        <w:rPr>
          <w:rFonts w:ascii="Arial" w:hAnsi="Arial" w:cs="Arial"/>
        </w:rPr>
        <w:t>Experience supporting implementation of digital MEWS solutions.</w:t>
      </w:r>
    </w:p>
    <w:p w14:paraId="200426B4" w14:textId="77777777" w:rsidR="00E067D9" w:rsidRPr="0065327C" w:rsidRDefault="00E067D9" w:rsidP="00E067D9">
      <w:pPr>
        <w:numPr>
          <w:ilvl w:val="0"/>
          <w:numId w:val="13"/>
        </w:numPr>
        <w:rPr>
          <w:rFonts w:ascii="Arial" w:hAnsi="Arial" w:cs="Arial"/>
        </w:rPr>
      </w:pPr>
      <w:r w:rsidRPr="0065327C">
        <w:rPr>
          <w:rFonts w:ascii="Arial" w:hAnsi="Arial" w:cs="Arial"/>
        </w:rPr>
        <w:lastRenderedPageBreak/>
        <w:t>Experience in maternity governance, patient safety or quality improvement leadership.</w:t>
      </w:r>
    </w:p>
    <w:p w14:paraId="5A4D8894" w14:textId="77777777" w:rsidR="00E067D9" w:rsidRPr="0065327C" w:rsidRDefault="00E067D9" w:rsidP="00E067D9">
      <w:pPr>
        <w:numPr>
          <w:ilvl w:val="0"/>
          <w:numId w:val="13"/>
        </w:numPr>
        <w:rPr>
          <w:rFonts w:ascii="Arial" w:hAnsi="Arial" w:cs="Arial"/>
        </w:rPr>
      </w:pPr>
      <w:r w:rsidRPr="0065327C">
        <w:rPr>
          <w:rFonts w:ascii="Arial" w:hAnsi="Arial" w:cs="Arial"/>
        </w:rPr>
        <w:t>Knowledge of PSIRF, human factors or safety culture approaches.</w:t>
      </w:r>
    </w:p>
    <w:p w14:paraId="6B7D70A7" w14:textId="77777777" w:rsidR="00E067D9" w:rsidRPr="0065327C" w:rsidRDefault="00E067D9" w:rsidP="00E067D9">
      <w:pPr>
        <w:numPr>
          <w:ilvl w:val="0"/>
          <w:numId w:val="13"/>
        </w:numPr>
        <w:rPr>
          <w:rFonts w:ascii="Arial" w:hAnsi="Arial" w:cs="Arial"/>
        </w:rPr>
      </w:pPr>
      <w:r w:rsidRPr="0065327C">
        <w:rPr>
          <w:rFonts w:ascii="Arial" w:hAnsi="Arial" w:cs="Arial"/>
        </w:rPr>
        <w:t>Experience developing implementation tools, guidance, reports or improvement resources.</w:t>
      </w:r>
    </w:p>
    <w:p w14:paraId="46579D2B" w14:textId="77777777" w:rsidR="00E067D9" w:rsidRPr="0065327C" w:rsidRDefault="00E067D9" w:rsidP="00E067D9">
      <w:pPr>
        <w:numPr>
          <w:ilvl w:val="0"/>
          <w:numId w:val="13"/>
        </w:numPr>
        <w:rPr>
          <w:rFonts w:ascii="Arial" w:hAnsi="Arial" w:cs="Arial"/>
        </w:rPr>
      </w:pPr>
      <w:r w:rsidRPr="0065327C">
        <w:rPr>
          <w:rFonts w:ascii="Arial" w:hAnsi="Arial" w:cs="Arial"/>
        </w:rPr>
        <w:t>Experience facilitating collaborative learning across organisations.</w:t>
      </w:r>
    </w:p>
    <w:p w14:paraId="2A35670B" w14:textId="77777777" w:rsidR="00E067D9" w:rsidRPr="0065327C" w:rsidRDefault="00000000" w:rsidP="00E067D9">
      <w:pPr>
        <w:rPr>
          <w:rFonts w:ascii="Arial" w:hAnsi="Arial" w:cs="Arial"/>
        </w:rPr>
      </w:pPr>
      <w:r w:rsidRPr="0065327C">
        <w:rPr>
          <w:rFonts w:ascii="Arial" w:hAnsi="Arial" w:cs="Arial"/>
        </w:rPr>
        <w:pict w14:anchorId="3C0B0E8D">
          <v:rect id="_x0000_i1031" style="width:0;height:1.5pt" o:hralign="center" o:hrstd="t" o:hr="t" fillcolor="#a0a0a0" stroked="f"/>
        </w:pict>
      </w:r>
    </w:p>
    <w:p w14:paraId="5DBEE477" w14:textId="77777777" w:rsidR="00E067D9" w:rsidRPr="0065327C" w:rsidRDefault="00E067D9" w:rsidP="00E067D9">
      <w:pPr>
        <w:rPr>
          <w:rFonts w:ascii="Arial" w:hAnsi="Arial" w:cs="Arial"/>
          <w:b/>
          <w:bCs/>
        </w:rPr>
      </w:pPr>
      <w:r w:rsidRPr="0065327C">
        <w:rPr>
          <w:rFonts w:ascii="Arial" w:hAnsi="Arial" w:cs="Arial"/>
          <w:b/>
          <w:bCs/>
        </w:rPr>
        <w:t>Basis of Engagement</w:t>
      </w:r>
    </w:p>
    <w:p w14:paraId="7F4F9067" w14:textId="77777777" w:rsidR="00E067D9" w:rsidRPr="0065327C" w:rsidRDefault="00E067D9" w:rsidP="00E067D9">
      <w:pPr>
        <w:rPr>
          <w:rFonts w:ascii="Arial" w:hAnsi="Arial" w:cs="Arial"/>
        </w:rPr>
      </w:pPr>
      <w:r w:rsidRPr="0065327C">
        <w:rPr>
          <w:rFonts w:ascii="Arial" w:hAnsi="Arial" w:cs="Arial"/>
        </w:rPr>
        <w:t>This engagement is for the provision of independent professional services to deliver defined outputs and recommendations.</w:t>
      </w:r>
    </w:p>
    <w:p w14:paraId="2A63C431" w14:textId="77777777" w:rsidR="00E067D9" w:rsidRPr="0065327C" w:rsidRDefault="00E067D9" w:rsidP="00E067D9">
      <w:pPr>
        <w:rPr>
          <w:rFonts w:ascii="Arial" w:hAnsi="Arial" w:cs="Arial"/>
        </w:rPr>
      </w:pPr>
      <w:r w:rsidRPr="0065327C">
        <w:rPr>
          <w:rFonts w:ascii="Arial" w:hAnsi="Arial" w:cs="Arial"/>
        </w:rPr>
        <w:t>The consultant will determine the method, sequencing and approach used to complete the agreed deliverables and will exercise their own professional judgement in undertaking the work.</w:t>
      </w:r>
    </w:p>
    <w:p w14:paraId="506A608B" w14:textId="77777777" w:rsidR="00E067D9" w:rsidRPr="0065327C" w:rsidRDefault="00E067D9" w:rsidP="00E067D9">
      <w:pPr>
        <w:rPr>
          <w:rFonts w:ascii="Arial" w:hAnsi="Arial" w:cs="Arial"/>
        </w:rPr>
      </w:pPr>
      <w:r w:rsidRPr="0065327C">
        <w:rPr>
          <w:rFonts w:ascii="Arial" w:hAnsi="Arial" w:cs="Arial"/>
        </w:rPr>
        <w:t>The consultant is not being engaged to perform an employed role within ICHP, hold line management responsibilities or provide ongoing operational cover.</w:t>
      </w:r>
    </w:p>
    <w:p w14:paraId="1C069F0C" w14:textId="77777777" w:rsidR="00E067D9" w:rsidRPr="0065327C" w:rsidRDefault="00E067D9" w:rsidP="00E067D9">
      <w:pPr>
        <w:rPr>
          <w:rFonts w:ascii="Arial" w:hAnsi="Arial" w:cs="Arial"/>
        </w:rPr>
      </w:pPr>
      <w:r w:rsidRPr="0065327C">
        <w:rPr>
          <w:rFonts w:ascii="Arial" w:hAnsi="Arial" w:cs="Arial"/>
        </w:rPr>
        <w:t>The engagement is outcome-</w:t>
      </w:r>
      <w:proofErr w:type="gramStart"/>
      <w:r w:rsidRPr="0065327C">
        <w:rPr>
          <w:rFonts w:ascii="Arial" w:hAnsi="Arial" w:cs="Arial"/>
        </w:rPr>
        <w:t>focused</w:t>
      </w:r>
      <w:proofErr w:type="gramEnd"/>
      <w:r w:rsidRPr="0065327C">
        <w:rPr>
          <w:rFonts w:ascii="Arial" w:hAnsi="Arial" w:cs="Arial"/>
        </w:rPr>
        <w:t xml:space="preserve"> and payment will be linked to the delivery of agreed services and outputs.</w:t>
      </w:r>
    </w:p>
    <w:p w14:paraId="45104E13" w14:textId="77777777" w:rsidR="00E067D9" w:rsidRPr="0065327C" w:rsidRDefault="00000000" w:rsidP="00E067D9">
      <w:pPr>
        <w:rPr>
          <w:rFonts w:ascii="Arial" w:hAnsi="Arial" w:cs="Arial"/>
        </w:rPr>
      </w:pPr>
      <w:r w:rsidRPr="0065327C">
        <w:rPr>
          <w:rFonts w:ascii="Arial" w:hAnsi="Arial" w:cs="Arial"/>
        </w:rPr>
        <w:pict w14:anchorId="0F39FE42">
          <v:rect id="_x0000_i1032" style="width:0;height:1.5pt" o:hralign="center" o:hrstd="t" o:hr="t" fillcolor="#a0a0a0" stroked="f"/>
        </w:pict>
      </w:r>
    </w:p>
    <w:p w14:paraId="1D900A04" w14:textId="77777777" w:rsidR="00E067D9" w:rsidRPr="0065327C" w:rsidRDefault="00E067D9" w:rsidP="00E067D9">
      <w:pPr>
        <w:rPr>
          <w:rFonts w:ascii="Arial" w:hAnsi="Arial" w:cs="Arial"/>
          <w:b/>
          <w:bCs/>
        </w:rPr>
      </w:pPr>
      <w:r w:rsidRPr="0065327C">
        <w:rPr>
          <w:rFonts w:ascii="Arial" w:hAnsi="Arial" w:cs="Arial"/>
          <w:b/>
          <w:bCs/>
        </w:rPr>
        <w:t>Queries</w:t>
      </w:r>
    </w:p>
    <w:p w14:paraId="39DD107F" w14:textId="77777777" w:rsidR="00E067D9" w:rsidRPr="0065327C" w:rsidRDefault="00E067D9" w:rsidP="00E067D9">
      <w:pPr>
        <w:rPr>
          <w:rFonts w:ascii="Arial" w:hAnsi="Arial" w:cs="Arial"/>
        </w:rPr>
      </w:pPr>
      <w:r w:rsidRPr="0065327C">
        <w:rPr>
          <w:rFonts w:ascii="Arial" w:hAnsi="Arial" w:cs="Arial"/>
        </w:rPr>
        <w:t>For further information regarding this engagement, please contact:</w:t>
      </w:r>
    </w:p>
    <w:p w14:paraId="233498A8" w14:textId="77777777" w:rsidR="0065327C" w:rsidRPr="0065327C" w:rsidRDefault="00E067D9" w:rsidP="00E067D9">
      <w:pPr>
        <w:rPr>
          <w:rFonts w:ascii="Arial" w:hAnsi="Arial" w:cs="Arial"/>
        </w:rPr>
      </w:pPr>
      <w:r w:rsidRPr="0065327C">
        <w:rPr>
          <w:rFonts w:ascii="Arial" w:hAnsi="Arial" w:cs="Arial"/>
          <w:b/>
          <w:bCs/>
        </w:rPr>
        <w:t>Fazeela Chharawala</w:t>
      </w:r>
      <w:r w:rsidR="0065327C">
        <w:rPr>
          <w:rFonts w:ascii="Arial" w:hAnsi="Arial" w:cs="Arial"/>
          <w:b/>
          <w:bCs/>
        </w:rPr>
        <w:t xml:space="preserve">, </w:t>
      </w:r>
      <w:r w:rsidR="0065327C" w:rsidRPr="0065327C">
        <w:rPr>
          <w:rFonts w:ascii="Arial" w:hAnsi="Arial" w:cs="Arial"/>
        </w:rPr>
        <w:t>Senior Innovation Manager, Imperial College Health Partners</w:t>
      </w:r>
    </w:p>
    <w:p w14:paraId="70CEB831" w14:textId="7619E128" w:rsidR="00E067D9" w:rsidRPr="0065327C" w:rsidRDefault="0065327C" w:rsidP="00E067D9">
      <w:pPr>
        <w:rPr>
          <w:rFonts w:ascii="Arial" w:hAnsi="Arial" w:cs="Arial"/>
        </w:rPr>
      </w:pPr>
      <w:r>
        <w:rPr>
          <w:rFonts w:ascii="Arial" w:hAnsi="Arial" w:cs="Arial"/>
          <w:b/>
          <w:bCs/>
        </w:rPr>
        <w:t xml:space="preserve">Email: </w:t>
      </w:r>
      <w:hyperlink r:id="rId11" w:history="1">
        <w:r w:rsidRPr="0065327C">
          <w:rPr>
            <w:rStyle w:val="Hyperlink"/>
            <w:rFonts w:ascii="Arial" w:hAnsi="Arial" w:cs="Arial"/>
          </w:rPr>
          <w:t>Fazeela.Chharawala@imperialcollegehealthpartners.com</w:t>
        </w:r>
      </w:hyperlink>
      <w:r>
        <w:rPr>
          <w:rFonts w:ascii="Arial" w:hAnsi="Arial" w:cs="Arial"/>
          <w:b/>
          <w:bCs/>
        </w:rPr>
        <w:t xml:space="preserve"> </w:t>
      </w:r>
      <w:r w:rsidR="00E067D9" w:rsidRPr="0065327C">
        <w:rPr>
          <w:rFonts w:ascii="Arial" w:hAnsi="Arial" w:cs="Arial"/>
        </w:rPr>
        <w:br/>
      </w:r>
    </w:p>
    <w:p w14:paraId="457D2AC2" w14:textId="77777777" w:rsidR="00AC1A80" w:rsidRPr="0065327C" w:rsidRDefault="00AC1A80" w:rsidP="00AC1A80">
      <w:pPr>
        <w:rPr>
          <w:rFonts w:ascii="Arial" w:hAnsi="Arial" w:cs="Arial"/>
        </w:rPr>
      </w:pPr>
    </w:p>
    <w:p w14:paraId="6DDE3129" w14:textId="77777777" w:rsidR="00FF78D0" w:rsidRPr="0065327C" w:rsidRDefault="00FF78D0" w:rsidP="00AC1A80">
      <w:pPr>
        <w:ind w:left="720"/>
        <w:rPr>
          <w:rFonts w:ascii="Arial" w:hAnsi="Arial" w:cs="Arial"/>
        </w:rPr>
      </w:pPr>
    </w:p>
    <w:sectPr w:rsidR="00FF78D0" w:rsidRPr="0065327C">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8F8BC" w14:textId="77777777" w:rsidR="008B56FB" w:rsidRDefault="008B56FB" w:rsidP="00AC1A80">
      <w:pPr>
        <w:spacing w:after="0" w:line="240" w:lineRule="auto"/>
      </w:pPr>
      <w:r>
        <w:separator/>
      </w:r>
    </w:p>
  </w:endnote>
  <w:endnote w:type="continuationSeparator" w:id="0">
    <w:p w14:paraId="5D26D625" w14:textId="77777777" w:rsidR="008B56FB" w:rsidRDefault="008B56FB" w:rsidP="00AC1A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2FF68" w14:textId="77777777" w:rsidR="00AC1A80" w:rsidRDefault="00AC1A80">
    <w:pPr>
      <w:pStyle w:val="Footer"/>
    </w:pPr>
    <w:r>
      <w:rPr>
        <w:noProof/>
      </w:rPr>
      <w:drawing>
        <wp:anchor distT="0" distB="0" distL="114300" distR="114300" simplePos="0" relativeHeight="251658240" behindDoc="1" locked="0" layoutInCell="1" allowOverlap="1" wp14:anchorId="36FFC5B2" wp14:editId="192B05CE">
          <wp:simplePos x="0" y="0"/>
          <wp:positionH relativeFrom="column">
            <wp:posOffset>4065270</wp:posOffset>
          </wp:positionH>
          <wp:positionV relativeFrom="paragraph">
            <wp:posOffset>-226695</wp:posOffset>
          </wp:positionV>
          <wp:extent cx="2284317" cy="525145"/>
          <wp:effectExtent l="0" t="0" r="1905" b="8255"/>
          <wp:wrapTight wrapText="bothSides">
            <wp:wrapPolygon edited="0">
              <wp:start x="2342" y="0"/>
              <wp:lineTo x="901" y="4701"/>
              <wp:lineTo x="180" y="9403"/>
              <wp:lineTo x="360" y="13320"/>
              <wp:lineTo x="2342" y="20372"/>
              <wp:lineTo x="2702" y="21156"/>
              <wp:lineTo x="4143" y="21156"/>
              <wp:lineTo x="21078" y="18022"/>
              <wp:lineTo x="20717" y="13320"/>
              <wp:lineTo x="21438" y="7052"/>
              <wp:lineTo x="20717" y="2351"/>
              <wp:lineTo x="3423" y="0"/>
              <wp:lineTo x="2342" y="0"/>
            </wp:wrapPolygon>
          </wp:wrapTight>
          <wp:docPr id="55590158" name="Picture 1"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90158" name="Picture 1" descr="A black background with blu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284317" cy="52514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065E2" w14:textId="77777777" w:rsidR="008B56FB" w:rsidRDefault="008B56FB" w:rsidP="00AC1A80">
      <w:pPr>
        <w:spacing w:after="0" w:line="240" w:lineRule="auto"/>
      </w:pPr>
      <w:r>
        <w:separator/>
      </w:r>
    </w:p>
  </w:footnote>
  <w:footnote w:type="continuationSeparator" w:id="0">
    <w:p w14:paraId="40CD04E0" w14:textId="77777777" w:rsidR="008B56FB" w:rsidRDefault="008B56FB" w:rsidP="00AC1A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34E80"/>
    <w:multiLevelType w:val="multilevel"/>
    <w:tmpl w:val="B344E6F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6B7F68"/>
    <w:multiLevelType w:val="multilevel"/>
    <w:tmpl w:val="38964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3E40A8"/>
    <w:multiLevelType w:val="multilevel"/>
    <w:tmpl w:val="64548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0F16CE"/>
    <w:multiLevelType w:val="multilevel"/>
    <w:tmpl w:val="0832B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0A1C5D"/>
    <w:multiLevelType w:val="multilevel"/>
    <w:tmpl w:val="B6EE4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6B619E"/>
    <w:multiLevelType w:val="multilevel"/>
    <w:tmpl w:val="50CE6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DE7C57"/>
    <w:multiLevelType w:val="multilevel"/>
    <w:tmpl w:val="B336B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B343EB1"/>
    <w:multiLevelType w:val="multilevel"/>
    <w:tmpl w:val="981043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A7A3FFB"/>
    <w:multiLevelType w:val="multilevel"/>
    <w:tmpl w:val="7DBE5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4F1339B"/>
    <w:multiLevelType w:val="multilevel"/>
    <w:tmpl w:val="1C902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AE4368"/>
    <w:multiLevelType w:val="multilevel"/>
    <w:tmpl w:val="7A4E8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413E75"/>
    <w:multiLevelType w:val="multilevel"/>
    <w:tmpl w:val="B8BA3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0B1D63"/>
    <w:multiLevelType w:val="multilevel"/>
    <w:tmpl w:val="1E6A4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482371">
    <w:abstractNumId w:val="8"/>
  </w:num>
  <w:num w:numId="2" w16cid:durableId="1519390533">
    <w:abstractNumId w:val="7"/>
  </w:num>
  <w:num w:numId="3" w16cid:durableId="1533302581">
    <w:abstractNumId w:val="0"/>
  </w:num>
  <w:num w:numId="4" w16cid:durableId="85273562">
    <w:abstractNumId w:val="6"/>
  </w:num>
  <w:num w:numId="5" w16cid:durableId="1747263302">
    <w:abstractNumId w:val="1"/>
  </w:num>
  <w:num w:numId="6" w16cid:durableId="1508254989">
    <w:abstractNumId w:val="10"/>
  </w:num>
  <w:num w:numId="7" w16cid:durableId="981740020">
    <w:abstractNumId w:val="2"/>
  </w:num>
  <w:num w:numId="8" w16cid:durableId="570392182">
    <w:abstractNumId w:val="4"/>
  </w:num>
  <w:num w:numId="9" w16cid:durableId="678049057">
    <w:abstractNumId w:val="5"/>
  </w:num>
  <w:num w:numId="10" w16cid:durableId="644043168">
    <w:abstractNumId w:val="11"/>
  </w:num>
  <w:num w:numId="11" w16cid:durableId="297339677">
    <w:abstractNumId w:val="3"/>
  </w:num>
  <w:num w:numId="12" w16cid:durableId="1712612424">
    <w:abstractNumId w:val="9"/>
  </w:num>
  <w:num w:numId="13" w16cid:durableId="6058865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27C"/>
    <w:rsid w:val="00005A62"/>
    <w:rsid w:val="000315DF"/>
    <w:rsid w:val="00155C69"/>
    <w:rsid w:val="001959E9"/>
    <w:rsid w:val="0028405C"/>
    <w:rsid w:val="002A08FD"/>
    <w:rsid w:val="002F54A5"/>
    <w:rsid w:val="002F620A"/>
    <w:rsid w:val="0030735C"/>
    <w:rsid w:val="00373A4D"/>
    <w:rsid w:val="004364F3"/>
    <w:rsid w:val="0065327C"/>
    <w:rsid w:val="006567D4"/>
    <w:rsid w:val="006916A4"/>
    <w:rsid w:val="00790BE7"/>
    <w:rsid w:val="007B5013"/>
    <w:rsid w:val="008B56FB"/>
    <w:rsid w:val="009C0DC5"/>
    <w:rsid w:val="00AC1A80"/>
    <w:rsid w:val="00AC4FB3"/>
    <w:rsid w:val="00AF19B4"/>
    <w:rsid w:val="00AF3355"/>
    <w:rsid w:val="00B96787"/>
    <w:rsid w:val="00BA2282"/>
    <w:rsid w:val="00D8711A"/>
    <w:rsid w:val="00DA06C7"/>
    <w:rsid w:val="00DB10AD"/>
    <w:rsid w:val="00E067D9"/>
    <w:rsid w:val="00E356E1"/>
    <w:rsid w:val="00FF78D0"/>
    <w:rsid w:val="4D32C02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57FCC"/>
  <w15:chartTrackingRefBased/>
  <w15:docId w15:val="{DCA39216-5CD4-4F8A-91ED-E11E40AD6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78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78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78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78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78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78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78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78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78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78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78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78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78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78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78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78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78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78D0"/>
    <w:rPr>
      <w:rFonts w:eastAsiaTheme="majorEastAsia" w:cstheme="majorBidi"/>
      <w:color w:val="272727" w:themeColor="text1" w:themeTint="D8"/>
    </w:rPr>
  </w:style>
  <w:style w:type="paragraph" w:styleId="Title">
    <w:name w:val="Title"/>
    <w:basedOn w:val="Normal"/>
    <w:next w:val="Normal"/>
    <w:link w:val="TitleChar"/>
    <w:uiPriority w:val="10"/>
    <w:qFormat/>
    <w:rsid w:val="00FF78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78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78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78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78D0"/>
    <w:pPr>
      <w:spacing w:before="160"/>
      <w:jc w:val="center"/>
    </w:pPr>
    <w:rPr>
      <w:i/>
      <w:iCs/>
      <w:color w:val="404040" w:themeColor="text1" w:themeTint="BF"/>
    </w:rPr>
  </w:style>
  <w:style w:type="character" w:customStyle="1" w:styleId="QuoteChar">
    <w:name w:val="Quote Char"/>
    <w:basedOn w:val="DefaultParagraphFont"/>
    <w:link w:val="Quote"/>
    <w:uiPriority w:val="29"/>
    <w:rsid w:val="00FF78D0"/>
    <w:rPr>
      <w:i/>
      <w:iCs/>
      <w:color w:val="404040" w:themeColor="text1" w:themeTint="BF"/>
    </w:rPr>
  </w:style>
  <w:style w:type="paragraph" w:styleId="ListParagraph">
    <w:name w:val="List Paragraph"/>
    <w:basedOn w:val="Normal"/>
    <w:uiPriority w:val="34"/>
    <w:qFormat/>
    <w:rsid w:val="00FF78D0"/>
    <w:pPr>
      <w:ind w:left="720"/>
      <w:contextualSpacing/>
    </w:pPr>
  </w:style>
  <w:style w:type="character" w:styleId="IntenseEmphasis">
    <w:name w:val="Intense Emphasis"/>
    <w:basedOn w:val="DefaultParagraphFont"/>
    <w:uiPriority w:val="21"/>
    <w:qFormat/>
    <w:rsid w:val="00FF78D0"/>
    <w:rPr>
      <w:i/>
      <w:iCs/>
      <w:color w:val="0F4761" w:themeColor="accent1" w:themeShade="BF"/>
    </w:rPr>
  </w:style>
  <w:style w:type="paragraph" w:styleId="IntenseQuote">
    <w:name w:val="Intense Quote"/>
    <w:basedOn w:val="Normal"/>
    <w:next w:val="Normal"/>
    <w:link w:val="IntenseQuoteChar"/>
    <w:uiPriority w:val="30"/>
    <w:qFormat/>
    <w:rsid w:val="00FF78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78D0"/>
    <w:rPr>
      <w:i/>
      <w:iCs/>
      <w:color w:val="0F4761" w:themeColor="accent1" w:themeShade="BF"/>
    </w:rPr>
  </w:style>
  <w:style w:type="character" w:styleId="IntenseReference">
    <w:name w:val="Intense Reference"/>
    <w:basedOn w:val="DefaultParagraphFont"/>
    <w:uiPriority w:val="32"/>
    <w:qFormat/>
    <w:rsid w:val="00FF78D0"/>
    <w:rPr>
      <w:b/>
      <w:bCs/>
      <w:smallCaps/>
      <w:color w:val="0F4761" w:themeColor="accent1" w:themeShade="BF"/>
      <w:spacing w:val="5"/>
    </w:rPr>
  </w:style>
  <w:style w:type="character" w:styleId="Hyperlink">
    <w:name w:val="Hyperlink"/>
    <w:basedOn w:val="DefaultParagraphFont"/>
    <w:uiPriority w:val="99"/>
    <w:unhideWhenUsed/>
    <w:rsid w:val="00155C69"/>
    <w:rPr>
      <w:color w:val="467886" w:themeColor="hyperlink"/>
      <w:u w:val="single"/>
    </w:rPr>
  </w:style>
  <w:style w:type="character" w:styleId="UnresolvedMention">
    <w:name w:val="Unresolved Mention"/>
    <w:basedOn w:val="DefaultParagraphFont"/>
    <w:uiPriority w:val="99"/>
    <w:semiHidden/>
    <w:unhideWhenUsed/>
    <w:rsid w:val="00155C69"/>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AC1A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1A80"/>
  </w:style>
  <w:style w:type="paragraph" w:styleId="Footer">
    <w:name w:val="footer"/>
    <w:basedOn w:val="Normal"/>
    <w:link w:val="FooterChar"/>
    <w:uiPriority w:val="99"/>
    <w:unhideWhenUsed/>
    <w:rsid w:val="00AC1A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1A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821064">
      <w:bodyDiv w:val="1"/>
      <w:marLeft w:val="0"/>
      <w:marRight w:val="0"/>
      <w:marTop w:val="0"/>
      <w:marBottom w:val="0"/>
      <w:divBdr>
        <w:top w:val="none" w:sz="0" w:space="0" w:color="auto"/>
        <w:left w:val="none" w:sz="0" w:space="0" w:color="auto"/>
        <w:bottom w:val="none" w:sz="0" w:space="0" w:color="auto"/>
        <w:right w:val="none" w:sz="0" w:space="0" w:color="auto"/>
      </w:divBdr>
    </w:div>
    <w:div w:id="2114200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zeela.Chharawala@imperialcollegehealthpartners.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urvinderSidhu-Bisse\Downloads\Maternity%20Neonatal%20Programme%20Contractor-brief.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A2B2E1DB148040B54949D3308E28A2" ma:contentTypeVersion="16" ma:contentTypeDescription="Create a new document." ma:contentTypeScope="" ma:versionID="6572701cda8ebedf06f61c4ac9c27ebf">
  <xsd:schema xmlns:xsd="http://www.w3.org/2001/XMLSchema" xmlns:xs="http://www.w3.org/2001/XMLSchema" xmlns:p="http://schemas.microsoft.com/office/2006/metadata/properties" xmlns:ns2="126040d8-ca75-41c0-880b-72dd1580b406" xmlns:ns3="521f4235-7596-41fa-985e-21d7e945eaf9" targetNamespace="http://schemas.microsoft.com/office/2006/metadata/properties" ma:root="true" ma:fieldsID="027b457400460f01fbcfc66833ae4da6" ns2:_="" ns3:_="">
    <xsd:import namespace="126040d8-ca75-41c0-880b-72dd1580b406"/>
    <xsd:import namespace="521f4235-7596-41fa-985e-21d7e945eaf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6040d8-ca75-41c0-880b-72dd1580b4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a2b8254-26b4-4fec-a423-4e83a99de01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1f4235-7596-41fa-985e-21d7e945eaf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c3cbd8c-8653-439a-8f37-01558fa201e5}" ma:internalName="TaxCatchAll" ma:showField="CatchAllData" ma:web="521f4235-7596-41fa-985e-21d7e945eaf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26040d8-ca75-41c0-880b-72dd1580b406">
      <Terms xmlns="http://schemas.microsoft.com/office/infopath/2007/PartnerControls"/>
    </lcf76f155ced4ddcb4097134ff3c332f>
    <TaxCatchAll xmlns="521f4235-7596-41fa-985e-21d7e945eaf9" xsi:nil="true"/>
  </documentManagement>
</p:properties>
</file>

<file path=customXml/itemProps1.xml><?xml version="1.0" encoding="utf-8"?>
<ds:datastoreItem xmlns:ds="http://schemas.openxmlformats.org/officeDocument/2006/customXml" ds:itemID="{E9332330-7A33-44F1-9689-A11E2628A2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6040d8-ca75-41c0-880b-72dd1580b406"/>
    <ds:schemaRef ds:uri="521f4235-7596-41fa-985e-21d7e945ea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565FFC-0CEC-41A6-BE49-6363A2BFF86A}">
  <ds:schemaRefs>
    <ds:schemaRef ds:uri="http://schemas.openxmlformats.org/officeDocument/2006/bibliography"/>
  </ds:schemaRefs>
</ds:datastoreItem>
</file>

<file path=customXml/itemProps3.xml><?xml version="1.0" encoding="utf-8"?>
<ds:datastoreItem xmlns:ds="http://schemas.openxmlformats.org/officeDocument/2006/customXml" ds:itemID="{1D253517-1408-4C35-861A-C1AD9350F0CF}">
  <ds:schemaRefs>
    <ds:schemaRef ds:uri="http://schemas.microsoft.com/sharepoint/v3/contenttype/forms"/>
  </ds:schemaRefs>
</ds:datastoreItem>
</file>

<file path=customXml/itemProps4.xml><?xml version="1.0" encoding="utf-8"?>
<ds:datastoreItem xmlns:ds="http://schemas.openxmlformats.org/officeDocument/2006/customXml" ds:itemID="{57638700-5311-4CF8-869F-EB825BCDB328}">
  <ds:schemaRefs>
    <ds:schemaRef ds:uri="http://schemas.microsoft.com/office/2006/metadata/properties"/>
    <ds:schemaRef ds:uri="http://schemas.microsoft.com/office/infopath/2007/PartnerControls"/>
    <ds:schemaRef ds:uri="126040d8-ca75-41c0-880b-72dd1580b406"/>
    <ds:schemaRef ds:uri="521f4235-7596-41fa-985e-21d7e945eaf9"/>
  </ds:schemaRefs>
</ds:datastoreItem>
</file>

<file path=docMetadata/LabelInfo.xml><?xml version="1.0" encoding="utf-8"?>
<clbl:labelList xmlns:clbl="http://schemas.microsoft.com/office/2020/mipLabelMetadata">
  <clbl:label id="{f6c21deb-4abd-4150-a8b0-dc855ff79e2f}" enabled="1" method="Standard" siteId="{e4b05909-4485-4890-b86d-8c28f911a872}" contentBits="0" removed="0"/>
</clbl:labelList>
</file>

<file path=docProps/app.xml><?xml version="1.0" encoding="utf-8"?>
<Properties xmlns="http://schemas.openxmlformats.org/officeDocument/2006/extended-properties" xmlns:vt="http://schemas.openxmlformats.org/officeDocument/2006/docPropsVTypes">
  <Template>Maternity Neonatal Programme Contractor-brief</Template>
  <TotalTime>0</TotalTime>
  <Pages>5</Pages>
  <Words>947</Words>
  <Characters>5398</Characters>
  <Application>Microsoft Office Word</Application>
  <DocSecurity>0</DocSecurity>
  <Lines>44</Lines>
  <Paragraphs>12</Paragraphs>
  <ScaleCrop>false</ScaleCrop>
  <Company/>
  <LinksUpToDate>false</LinksUpToDate>
  <CharactersWithSpaces>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Gurvinder Sidhu-Bissessur</dc:creator>
  <cp:keywords/>
  <dc:description/>
  <cp:lastModifiedBy>Gurvinder Sidhu-Bissessur</cp:lastModifiedBy>
  <cp:revision>1</cp:revision>
  <dcterms:created xsi:type="dcterms:W3CDTF">2026-08-12T15:56:00Z</dcterms:created>
  <dcterms:modified xsi:type="dcterms:W3CDTF">2026-08-12T16:00:00Z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0x01010079A2B2E1DB148040B54949D3308E28A2</vt:lpwstr>
  </property>
  <property fmtid="{D5CDD505-2E9C-101B-9397-08002B2CF9AE}" pid="3" name="MediaServiceImageTags">
    <vt:lpwstr/>
  </property>
</Properties>
</file>